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CA" w:rsidRPr="00F8046B" w:rsidRDefault="00485C8C" w:rsidP="00BB761F">
      <w:pPr>
        <w:spacing w:line="240" w:lineRule="auto"/>
        <w:jc w:val="center"/>
        <w:rPr>
          <w:rFonts w:ascii="Corbel" w:hAnsi="Corbel"/>
          <w:b/>
          <w:color w:val="262626" w:themeColor="text1" w:themeTint="D9"/>
          <w:sz w:val="32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 w:rsidRPr="00F8046B">
        <w:rPr>
          <w:rFonts w:ascii="Corbel" w:hAnsi="Corbel"/>
          <w:b/>
          <w:color w:val="262626" w:themeColor="text1" w:themeTint="D9"/>
          <w:sz w:val="32"/>
          <w:szCs w:val="24"/>
          <w14:textOutline w14:w="3175" w14:cap="rnd" w14:cmpd="sng" w14:algn="ctr">
            <w14:noFill/>
            <w14:prstDash w14:val="solid"/>
            <w14:bevel/>
          </w14:textOutline>
        </w:rPr>
        <w:t>Koaliční smlouva</w:t>
      </w:r>
    </w:p>
    <w:p w:rsidR="00485C8C" w:rsidRPr="00F8046B" w:rsidRDefault="00485C8C" w:rsidP="00BB761F">
      <w:pPr>
        <w:spacing w:line="240" w:lineRule="auto"/>
        <w:jc w:val="center"/>
        <w:rPr>
          <w:rFonts w:ascii="Corbel" w:hAnsi="Corbel"/>
          <w:color w:val="262626" w:themeColor="text1" w:themeTint="D9"/>
          <w:sz w:val="28"/>
          <w:szCs w:val="24"/>
        </w:rPr>
      </w:pPr>
      <w:r w:rsidRPr="00F8046B">
        <w:rPr>
          <w:rFonts w:ascii="Corbel" w:hAnsi="Corbel"/>
          <w:color w:val="262626" w:themeColor="text1" w:themeTint="D9"/>
          <w:sz w:val="28"/>
          <w:szCs w:val="24"/>
        </w:rPr>
        <w:t>Preambule</w:t>
      </w:r>
    </w:p>
    <w:p w:rsidR="00485C8C" w:rsidRPr="00F8046B" w:rsidRDefault="00485C8C" w:rsidP="00BB761F">
      <w:pPr>
        <w:pStyle w:val="Bezmezer"/>
        <w:jc w:val="both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Na základě výsledku komunálních voleb do Zastupitelstva městské části Brno-Líšeň, konaných dne</w:t>
      </w:r>
      <w:r w:rsidR="00BB761F"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 </w:t>
      </w: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10. - 11. 10. 2014, uzavírají zvolení zastupitelé tuto koaliční </w:t>
      </w:r>
      <w:r w:rsidR="00CD5989">
        <w:rPr>
          <w:rFonts w:ascii="Corbel" w:hAnsi="Corbel"/>
          <w:color w:val="262626" w:themeColor="text1" w:themeTint="D9"/>
          <w:sz w:val="24"/>
          <w:szCs w:val="24"/>
        </w:rPr>
        <w:t xml:space="preserve">smlouvu (dále jen „smlouva“) </w:t>
      </w:r>
      <w:r w:rsidR="00BB761F" w:rsidRPr="00F8046B">
        <w:rPr>
          <w:rFonts w:ascii="Corbel" w:hAnsi="Corbel"/>
          <w:color w:val="262626" w:themeColor="text1" w:themeTint="D9"/>
          <w:sz w:val="24"/>
          <w:szCs w:val="24"/>
        </w:rPr>
        <w:t>o spolupráci</w:t>
      </w: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 </w:t>
      </w:r>
      <w:r w:rsidR="00870D23">
        <w:rPr>
          <w:rFonts w:ascii="Corbel" w:hAnsi="Corbel"/>
          <w:color w:val="262626" w:themeColor="text1" w:themeTint="D9"/>
          <w:sz w:val="24"/>
          <w:szCs w:val="24"/>
        </w:rPr>
        <w:t xml:space="preserve">mezi stranami </w:t>
      </w:r>
      <w:r w:rsidR="00870D23" w:rsidRPr="00F8046B">
        <w:rPr>
          <w:rFonts w:ascii="Corbel" w:hAnsi="Corbel"/>
          <w:color w:val="262626" w:themeColor="text1" w:themeTint="D9"/>
          <w:sz w:val="24"/>
          <w:szCs w:val="24"/>
        </w:rPr>
        <w:t>Česká strana sociálně demokratická (dále jen „ČSSD“), Křesťanská a demokratická unie – Československá strana lidová (dále jen „KDU-ČSL“) a TOP 09</w:t>
      </w:r>
      <w:r w:rsidR="00870D23">
        <w:rPr>
          <w:rFonts w:ascii="Corbel" w:hAnsi="Corbel"/>
          <w:color w:val="262626" w:themeColor="text1" w:themeTint="D9"/>
          <w:sz w:val="24"/>
          <w:szCs w:val="24"/>
        </w:rPr>
        <w:t xml:space="preserve"> </w:t>
      </w:r>
      <w:r w:rsidRPr="00F8046B">
        <w:rPr>
          <w:rFonts w:ascii="Corbel" w:hAnsi="Corbel"/>
          <w:color w:val="262626" w:themeColor="text1" w:themeTint="D9"/>
          <w:sz w:val="24"/>
          <w:szCs w:val="24"/>
        </w:rPr>
        <w:t>v Zastupitelstvu městské části Brno-Líšeň</w:t>
      </w:r>
      <w:r w:rsidR="008121F0"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 </w:t>
      </w:r>
      <w:r w:rsidRPr="00F8046B">
        <w:rPr>
          <w:rFonts w:ascii="Corbel" w:hAnsi="Corbel"/>
          <w:color w:val="262626" w:themeColor="text1" w:themeTint="D9"/>
          <w:sz w:val="24"/>
          <w:szCs w:val="24"/>
        </w:rPr>
        <w:t>a v Radě městské části Brno-Líšeň pro volební období 2014 – 2018.</w:t>
      </w:r>
    </w:p>
    <w:p w:rsidR="00485C8C" w:rsidRPr="00F8046B" w:rsidRDefault="00485C8C" w:rsidP="00BB761F">
      <w:pPr>
        <w:pStyle w:val="Bezmezer"/>
        <w:jc w:val="both"/>
        <w:rPr>
          <w:rFonts w:ascii="Corbel" w:hAnsi="Corbel"/>
          <w:color w:val="262626" w:themeColor="text1" w:themeTint="D9"/>
          <w:sz w:val="24"/>
          <w:szCs w:val="24"/>
        </w:rPr>
      </w:pPr>
    </w:p>
    <w:p w:rsidR="00485C8C" w:rsidRPr="00F8046B" w:rsidRDefault="00485C8C" w:rsidP="00BB761F">
      <w:pPr>
        <w:pStyle w:val="Bezmezer"/>
        <w:jc w:val="both"/>
        <w:rPr>
          <w:rFonts w:ascii="Corbel" w:hAnsi="Corbel"/>
          <w:color w:val="262626" w:themeColor="text1" w:themeTint="D9"/>
          <w:sz w:val="32"/>
          <w:szCs w:val="24"/>
        </w:rPr>
      </w:pPr>
    </w:p>
    <w:p w:rsidR="00485C8C" w:rsidRPr="00F8046B" w:rsidRDefault="00A075E7" w:rsidP="008121F0">
      <w:pPr>
        <w:pStyle w:val="Bezmezer"/>
        <w:numPr>
          <w:ilvl w:val="0"/>
          <w:numId w:val="12"/>
        </w:numPr>
        <w:rPr>
          <w:rFonts w:ascii="Corbel" w:hAnsi="Corbel"/>
          <w:color w:val="262626" w:themeColor="text1" w:themeTint="D9"/>
          <w:sz w:val="28"/>
          <w:szCs w:val="28"/>
        </w:rPr>
      </w:pPr>
      <w:r w:rsidRPr="00F8046B">
        <w:rPr>
          <w:rFonts w:ascii="Corbel" w:hAnsi="Corbel"/>
          <w:color w:val="262626" w:themeColor="text1" w:themeTint="D9"/>
          <w:sz w:val="28"/>
          <w:szCs w:val="28"/>
        </w:rPr>
        <w:t xml:space="preserve">Programové prohlášení </w:t>
      </w:r>
      <w:r w:rsidR="00870D23">
        <w:rPr>
          <w:rFonts w:ascii="Corbel" w:hAnsi="Corbel"/>
          <w:color w:val="262626" w:themeColor="text1" w:themeTint="D9"/>
          <w:sz w:val="28"/>
          <w:szCs w:val="28"/>
        </w:rPr>
        <w:t>pro období 2014-2018</w:t>
      </w:r>
    </w:p>
    <w:p w:rsidR="00CD5989" w:rsidRDefault="00CD5989" w:rsidP="00BB761F">
      <w:pPr>
        <w:spacing w:line="240" w:lineRule="auto"/>
        <w:jc w:val="both"/>
        <w:rPr>
          <w:rFonts w:ascii="Corbel" w:hAnsi="Corbel"/>
          <w:color w:val="262626" w:themeColor="text1" w:themeTint="D9"/>
          <w:sz w:val="24"/>
          <w:szCs w:val="24"/>
        </w:rPr>
      </w:pPr>
    </w:p>
    <w:p w:rsidR="00A075E7" w:rsidRPr="00F8046B" w:rsidRDefault="00A075E7" w:rsidP="00BB761F">
      <w:pPr>
        <w:spacing w:line="240" w:lineRule="auto"/>
        <w:jc w:val="both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Rada městské části Brno-Líšeň, tvořená stranami ČSSD, KDU-ČSL a TOP 09, se zavazuje, že bude po celé volební období 2014 až 2018 prosazovat politiku založenou na otevřenosti, maximální informovanosti veřejnosti a vzájemné spolupráci v Zastupitelstvu městské části Brno-Líšeň.</w:t>
      </w:r>
    </w:p>
    <w:p w:rsidR="00A075E7" w:rsidRPr="00870D23" w:rsidRDefault="00A075E7" w:rsidP="00870D23">
      <w:pPr>
        <w:spacing w:line="240" w:lineRule="auto"/>
        <w:jc w:val="both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Rada městské části Brno-Líšeň bude ve své činnosti postupovat tak, aby se naplnily její níže uvedené cíle v jednotlivých oblastech. Při své činnosti bude intenzivně spolupracovat s odbornými komisemi RMČ.  </w:t>
      </w:r>
    </w:p>
    <w:p w:rsidR="00A075E7" w:rsidRPr="00F8046B" w:rsidRDefault="00A075E7" w:rsidP="00BB761F">
      <w:pPr>
        <w:spacing w:line="240" w:lineRule="auto"/>
        <w:outlineLvl w:val="0"/>
        <w:rPr>
          <w:rFonts w:ascii="Corbel" w:hAnsi="Corbel"/>
          <w:b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b/>
          <w:color w:val="262626" w:themeColor="text1" w:themeTint="D9"/>
          <w:sz w:val="24"/>
          <w:szCs w:val="24"/>
        </w:rPr>
        <w:t>Samospráva MČ a transparentní správa</w:t>
      </w:r>
    </w:p>
    <w:p w:rsidR="00870D23" w:rsidRPr="00870D23" w:rsidRDefault="00A075E7" w:rsidP="00BB761F">
      <w:pPr>
        <w:pStyle w:val="Odstavecseseznamem"/>
        <w:numPr>
          <w:ilvl w:val="0"/>
          <w:numId w:val="6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870D23">
        <w:rPr>
          <w:rFonts w:ascii="Corbel" w:hAnsi="Corbel"/>
          <w:color w:val="262626" w:themeColor="text1" w:themeTint="D9"/>
          <w:sz w:val="24"/>
          <w:szCs w:val="24"/>
        </w:rPr>
        <w:t xml:space="preserve">zachováme </w:t>
      </w:r>
      <w:r w:rsidR="00870D23" w:rsidRPr="00870D23">
        <w:rPr>
          <w:rFonts w:ascii="Corbel" w:hAnsi="Corbel"/>
          <w:color w:val="262626" w:themeColor="text1" w:themeTint="D9"/>
          <w:sz w:val="24"/>
          <w:szCs w:val="24"/>
        </w:rPr>
        <w:t xml:space="preserve">pořizování </w:t>
      </w:r>
      <w:r w:rsidRPr="00870D23">
        <w:rPr>
          <w:rFonts w:ascii="Corbel" w:hAnsi="Corbel"/>
          <w:color w:val="262626" w:themeColor="text1" w:themeTint="D9"/>
          <w:sz w:val="24"/>
          <w:szCs w:val="24"/>
        </w:rPr>
        <w:t>audiovizuální</w:t>
      </w:r>
      <w:r w:rsidR="00870D23" w:rsidRPr="00870D23">
        <w:rPr>
          <w:rFonts w:ascii="Corbel" w:hAnsi="Corbel"/>
          <w:color w:val="262626" w:themeColor="text1" w:themeTint="D9"/>
          <w:sz w:val="24"/>
          <w:szCs w:val="24"/>
        </w:rPr>
        <w:t>ho</w:t>
      </w:r>
      <w:r w:rsidRPr="00870D23">
        <w:rPr>
          <w:rFonts w:ascii="Corbel" w:hAnsi="Corbel"/>
          <w:color w:val="262626" w:themeColor="text1" w:themeTint="D9"/>
          <w:sz w:val="24"/>
          <w:szCs w:val="24"/>
        </w:rPr>
        <w:t xml:space="preserve"> záznam</w:t>
      </w:r>
      <w:r w:rsidR="00870D23" w:rsidRPr="00870D23">
        <w:rPr>
          <w:rFonts w:ascii="Corbel" w:hAnsi="Corbel"/>
          <w:color w:val="262626" w:themeColor="text1" w:themeTint="D9"/>
          <w:sz w:val="24"/>
          <w:szCs w:val="24"/>
        </w:rPr>
        <w:t>u</w:t>
      </w:r>
      <w:r w:rsidRPr="00870D23">
        <w:rPr>
          <w:rFonts w:ascii="Corbel" w:hAnsi="Corbel"/>
          <w:color w:val="262626" w:themeColor="text1" w:themeTint="D9"/>
          <w:sz w:val="24"/>
          <w:szCs w:val="24"/>
        </w:rPr>
        <w:t xml:space="preserve"> z jednání ZMČ a budeme pořizovat i audio záznam z jednání RMČ</w:t>
      </w:r>
    </w:p>
    <w:p w:rsidR="00A075E7" w:rsidRDefault="00A075E7" w:rsidP="00BB761F">
      <w:pPr>
        <w:pStyle w:val="Odstavecseseznamem"/>
        <w:numPr>
          <w:ilvl w:val="0"/>
          <w:numId w:val="6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870D23">
        <w:rPr>
          <w:rFonts w:ascii="Corbel" w:hAnsi="Corbel"/>
          <w:color w:val="262626" w:themeColor="text1" w:themeTint="D9"/>
          <w:sz w:val="24"/>
          <w:szCs w:val="24"/>
        </w:rPr>
        <w:t>všechna hlasování na jednání ZMČ i RMČ budou jmenovitě zveřejňována</w:t>
      </w:r>
    </w:p>
    <w:p w:rsidR="00870D23" w:rsidRPr="00870D23" w:rsidRDefault="00870D23" w:rsidP="00BB761F">
      <w:pPr>
        <w:pStyle w:val="Odstavecseseznamem"/>
        <w:numPr>
          <w:ilvl w:val="0"/>
          <w:numId w:val="6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>
        <w:rPr>
          <w:rFonts w:ascii="Corbel" w:hAnsi="Corbel"/>
          <w:color w:val="262626" w:themeColor="text1" w:themeTint="D9"/>
          <w:sz w:val="24"/>
          <w:szCs w:val="24"/>
        </w:rPr>
        <w:t>všechny záznamy a hlasování budou zveřejňovány na webových stránkách radnice</w:t>
      </w:r>
    </w:p>
    <w:p w:rsidR="00A075E7" w:rsidRPr="00F8046B" w:rsidRDefault="00A075E7" w:rsidP="00BB761F">
      <w:pPr>
        <w:pStyle w:val="Odstavecseseznamem"/>
        <w:numPr>
          <w:ilvl w:val="0"/>
          <w:numId w:val="6"/>
        </w:numPr>
        <w:spacing w:line="240" w:lineRule="auto"/>
        <w:rPr>
          <w:rFonts w:ascii="Corbel" w:hAnsi="Corbel"/>
          <w:color w:val="262626" w:themeColor="text1" w:themeTint="D9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provedeme změnu jednacího řádu komisí rady s cílem zvýšit jejich odbornou činnost a vzájemnou spolupráci s RMČ</w:t>
      </w:r>
    </w:p>
    <w:p w:rsidR="00A075E7" w:rsidRPr="00F8046B" w:rsidRDefault="00A075E7" w:rsidP="00BB761F">
      <w:pPr>
        <w:spacing w:line="240" w:lineRule="auto"/>
        <w:outlineLvl w:val="0"/>
        <w:rPr>
          <w:rFonts w:ascii="Corbel" w:hAnsi="Corbel"/>
          <w:b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b/>
          <w:color w:val="262626" w:themeColor="text1" w:themeTint="D9"/>
          <w:sz w:val="24"/>
          <w:szCs w:val="24"/>
        </w:rPr>
        <w:t>Rozpočet a hospodaření</w:t>
      </w:r>
    </w:p>
    <w:p w:rsidR="00A075E7" w:rsidRPr="00F8046B" w:rsidRDefault="00A075E7" w:rsidP="00BB761F">
      <w:pPr>
        <w:pStyle w:val="Odstavecseseznamem"/>
        <w:numPr>
          <w:ilvl w:val="0"/>
          <w:numId w:val="3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zachováme zveřejňování rozpočtu na internetu a připravíme jeho „rozklikávací (podrobnou)“ verzi</w:t>
      </w:r>
    </w:p>
    <w:p w:rsidR="00A075E7" w:rsidRPr="00F8046B" w:rsidRDefault="00A075E7" w:rsidP="00BB761F">
      <w:pPr>
        <w:pStyle w:val="Odstavecseseznamem"/>
        <w:numPr>
          <w:ilvl w:val="0"/>
          <w:numId w:val="3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zajistíme dlouhodobě udržitelné hospodaření, zodpovědné vůči dalším generacím a rozpočtově vyrovnané </w:t>
      </w:r>
    </w:p>
    <w:p w:rsidR="00A075E7" w:rsidRPr="00F8046B" w:rsidRDefault="00A075E7" w:rsidP="00BB761F">
      <w:pPr>
        <w:pStyle w:val="Odstavecseseznamem"/>
        <w:numPr>
          <w:ilvl w:val="0"/>
          <w:numId w:val="3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budeme hledat nové zdroje příjmu (transfery od </w:t>
      </w:r>
      <w:r w:rsidR="00870D23" w:rsidRPr="00F8046B">
        <w:rPr>
          <w:rFonts w:ascii="Corbel" w:hAnsi="Corbel"/>
          <w:color w:val="262626" w:themeColor="text1" w:themeTint="D9"/>
          <w:sz w:val="24"/>
          <w:szCs w:val="24"/>
        </w:rPr>
        <w:t>MMB,</w:t>
      </w:r>
      <w:r w:rsidR="00870D23">
        <w:rPr>
          <w:rFonts w:ascii="Corbel" w:hAnsi="Corbel"/>
          <w:color w:val="262626" w:themeColor="text1" w:themeTint="D9"/>
          <w:sz w:val="24"/>
          <w:szCs w:val="24"/>
        </w:rPr>
        <w:t xml:space="preserve"> ze státního rozpočtu a </w:t>
      </w:r>
      <w:r w:rsidR="00870D23" w:rsidRPr="00F8046B">
        <w:rPr>
          <w:rFonts w:ascii="Corbel" w:hAnsi="Corbel"/>
          <w:color w:val="262626" w:themeColor="text1" w:themeTint="D9"/>
          <w:sz w:val="24"/>
          <w:szCs w:val="24"/>
        </w:rPr>
        <w:t>z fondů</w:t>
      </w: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 EU)</w:t>
      </w:r>
    </w:p>
    <w:p w:rsidR="00A075E7" w:rsidRPr="00F8046B" w:rsidRDefault="00A075E7" w:rsidP="00BB761F">
      <w:pPr>
        <w:pStyle w:val="Odstavecseseznamem"/>
        <w:numPr>
          <w:ilvl w:val="0"/>
          <w:numId w:val="3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návrh rozpočtu bude v maximální míře a s do</w:t>
      </w:r>
      <w:r w:rsidR="00BC448B">
        <w:rPr>
          <w:rFonts w:ascii="Corbel" w:hAnsi="Corbel"/>
          <w:color w:val="262626" w:themeColor="text1" w:themeTint="D9"/>
          <w:sz w:val="24"/>
          <w:szCs w:val="24"/>
        </w:rPr>
        <w:t>statečným předstihem projednáván se</w:t>
      </w: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 všemi zastupiteli MČ Brno-Líšeň</w:t>
      </w:r>
    </w:p>
    <w:p w:rsidR="00870D23" w:rsidRDefault="00870D23" w:rsidP="00BB761F">
      <w:pPr>
        <w:spacing w:line="240" w:lineRule="auto"/>
        <w:outlineLvl w:val="0"/>
        <w:rPr>
          <w:rFonts w:ascii="Corbel" w:hAnsi="Corbel"/>
          <w:b/>
          <w:color w:val="262626" w:themeColor="text1" w:themeTint="D9"/>
          <w:sz w:val="24"/>
          <w:szCs w:val="24"/>
        </w:rPr>
      </w:pPr>
    </w:p>
    <w:p w:rsidR="00870D23" w:rsidRDefault="00870D23" w:rsidP="00BB761F">
      <w:pPr>
        <w:spacing w:line="240" w:lineRule="auto"/>
        <w:outlineLvl w:val="0"/>
        <w:rPr>
          <w:rFonts w:ascii="Corbel" w:hAnsi="Corbel"/>
          <w:b/>
          <w:color w:val="262626" w:themeColor="text1" w:themeTint="D9"/>
          <w:sz w:val="24"/>
          <w:szCs w:val="24"/>
        </w:rPr>
      </w:pPr>
    </w:p>
    <w:p w:rsidR="00870D23" w:rsidRDefault="00870D23" w:rsidP="00BB761F">
      <w:pPr>
        <w:spacing w:line="240" w:lineRule="auto"/>
        <w:outlineLvl w:val="0"/>
        <w:rPr>
          <w:rFonts w:ascii="Corbel" w:hAnsi="Corbel"/>
          <w:b/>
          <w:color w:val="262626" w:themeColor="text1" w:themeTint="D9"/>
          <w:sz w:val="24"/>
          <w:szCs w:val="24"/>
        </w:rPr>
      </w:pPr>
    </w:p>
    <w:p w:rsidR="00A075E7" w:rsidRPr="00F8046B" w:rsidRDefault="00A075E7" w:rsidP="00BB761F">
      <w:pPr>
        <w:spacing w:line="240" w:lineRule="auto"/>
        <w:outlineLvl w:val="0"/>
        <w:rPr>
          <w:rFonts w:ascii="Corbel" w:hAnsi="Corbel"/>
          <w:b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b/>
          <w:color w:val="262626" w:themeColor="text1" w:themeTint="D9"/>
          <w:sz w:val="24"/>
          <w:szCs w:val="24"/>
        </w:rPr>
        <w:lastRenderedPageBreak/>
        <w:t>Správa majetku</w:t>
      </w:r>
    </w:p>
    <w:p w:rsidR="00A075E7" w:rsidRPr="00F8046B" w:rsidRDefault="00A075E7" w:rsidP="00BB761F">
      <w:pPr>
        <w:spacing w:line="240" w:lineRule="auto"/>
        <w:outlineLvl w:val="0"/>
        <w:rPr>
          <w:rFonts w:ascii="Corbel" w:hAnsi="Corbel"/>
          <w:b/>
          <w:i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b/>
          <w:i/>
          <w:color w:val="262626" w:themeColor="text1" w:themeTint="D9"/>
          <w:sz w:val="24"/>
          <w:szCs w:val="24"/>
        </w:rPr>
        <w:t>Bytový a nebytový fond</w:t>
      </w:r>
    </w:p>
    <w:p w:rsidR="00A075E7" w:rsidRPr="00F8046B" w:rsidRDefault="00A075E7" w:rsidP="00BB761F">
      <w:pPr>
        <w:pStyle w:val="Odstavecseseznamem"/>
        <w:numPr>
          <w:ilvl w:val="0"/>
          <w:numId w:val="3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vytvoříme koncepci obecního bydlení včetně sociálních a startovacích bytů </w:t>
      </w:r>
    </w:p>
    <w:p w:rsidR="00A075E7" w:rsidRPr="00F8046B" w:rsidRDefault="00A075E7" w:rsidP="00BB761F">
      <w:pPr>
        <w:pStyle w:val="Odstavecseseznamem"/>
        <w:numPr>
          <w:ilvl w:val="0"/>
          <w:numId w:val="3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provedeme revizi dokumentu „Postup a k</w:t>
      </w:r>
      <w:r w:rsidR="00870D23">
        <w:rPr>
          <w:rFonts w:ascii="Corbel" w:hAnsi="Corbel"/>
          <w:color w:val="262626" w:themeColor="text1" w:themeTint="D9"/>
          <w:sz w:val="24"/>
          <w:szCs w:val="24"/>
        </w:rPr>
        <w:t xml:space="preserve">ritéria pro výběr žadatelů o </w:t>
      </w:r>
      <w:r w:rsidRPr="00F8046B">
        <w:rPr>
          <w:rFonts w:ascii="Corbel" w:hAnsi="Corbel"/>
          <w:color w:val="262626" w:themeColor="text1" w:themeTint="D9"/>
          <w:sz w:val="24"/>
          <w:szCs w:val="24"/>
        </w:rPr>
        <w:t>nájem obecních bytů v MČ Brno-Líšeň“ včetně postupů při směnách bytů či řešení dlužného nájemného s důrazem na podporu rodin s dětmi</w:t>
      </w:r>
    </w:p>
    <w:p w:rsidR="00A075E7" w:rsidRPr="00F8046B" w:rsidRDefault="00A075E7" w:rsidP="00BB761F">
      <w:pPr>
        <w:pStyle w:val="Odstavecseseznamem"/>
        <w:numPr>
          <w:ilvl w:val="0"/>
          <w:numId w:val="3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vymezíme jednoznačně jednotlivé kompetence v oblasti bytového hospodářství</w:t>
      </w:r>
    </w:p>
    <w:p w:rsidR="00A075E7" w:rsidRPr="00F8046B" w:rsidRDefault="00A075E7" w:rsidP="00BB761F">
      <w:pPr>
        <w:pStyle w:val="Odstavecseseznamem"/>
        <w:numPr>
          <w:ilvl w:val="0"/>
          <w:numId w:val="3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zachováme výši nájemného s ohledem na vývoj ekonomické situace VHČ domy</w:t>
      </w:r>
    </w:p>
    <w:p w:rsidR="00A075E7" w:rsidRPr="00F8046B" w:rsidRDefault="00A075E7" w:rsidP="00BB761F">
      <w:pPr>
        <w:pStyle w:val="Odstavecseseznamem"/>
        <w:numPr>
          <w:ilvl w:val="0"/>
          <w:numId w:val="3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budeme pokračovat v modernizaci bytových domů</w:t>
      </w:r>
    </w:p>
    <w:p w:rsidR="00A075E7" w:rsidRPr="00F8046B" w:rsidRDefault="00A075E7" w:rsidP="00BB761F">
      <w:pPr>
        <w:pStyle w:val="Odstavecseseznamem"/>
        <w:numPr>
          <w:ilvl w:val="0"/>
          <w:numId w:val="3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zachováme fond polikliniky a provedeme rekonstrukci interiéru Polikliniky Horníkova</w:t>
      </w:r>
    </w:p>
    <w:p w:rsidR="00A075E7" w:rsidRPr="00F8046B" w:rsidRDefault="00A075E7" w:rsidP="00BB761F">
      <w:pPr>
        <w:pStyle w:val="Odstavecseseznamem"/>
        <w:numPr>
          <w:ilvl w:val="0"/>
          <w:numId w:val="3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připravíme návrh na výstavbu bezbariérového polyfunkčního domu se službami lékařů a lékárny na nám. Karla IV., po veřejné diskuzi a v souladu s architektonickou studií </w:t>
      </w:r>
    </w:p>
    <w:p w:rsidR="00A075E7" w:rsidRPr="00F8046B" w:rsidRDefault="00A075E7" w:rsidP="00BB761F">
      <w:pPr>
        <w:pStyle w:val="Odstavecseseznamem"/>
        <w:numPr>
          <w:ilvl w:val="0"/>
          <w:numId w:val="3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provedeme elektronizaci pasportu bytového i nebytového fondu včetně plánování a systému oprav </w:t>
      </w:r>
    </w:p>
    <w:p w:rsidR="00A075E7" w:rsidRPr="00F8046B" w:rsidRDefault="00A075E7" w:rsidP="00BB761F">
      <w:pPr>
        <w:pStyle w:val="Odstavecseseznamem"/>
        <w:numPr>
          <w:ilvl w:val="0"/>
          <w:numId w:val="3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na základě otevřené diskuze vyhodnotíme využitelnost nemovitostí v majetku obce a budeme řešit jejich následnou údržbu</w:t>
      </w:r>
    </w:p>
    <w:p w:rsidR="00A075E7" w:rsidRPr="00F8046B" w:rsidRDefault="00A075E7" w:rsidP="00BB761F">
      <w:pPr>
        <w:spacing w:line="240" w:lineRule="auto"/>
        <w:outlineLvl w:val="0"/>
        <w:rPr>
          <w:rFonts w:ascii="Corbel" w:hAnsi="Corbel"/>
          <w:b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b/>
          <w:color w:val="262626" w:themeColor="text1" w:themeTint="D9"/>
          <w:sz w:val="24"/>
          <w:szCs w:val="24"/>
        </w:rPr>
        <w:t xml:space="preserve">Doprava </w:t>
      </w:r>
    </w:p>
    <w:p w:rsidR="00B60F6B" w:rsidRPr="00F8046B" w:rsidRDefault="00B60F6B" w:rsidP="00B60F6B">
      <w:pPr>
        <w:pStyle w:val="Odstavecseseznamem"/>
        <w:numPr>
          <w:ilvl w:val="0"/>
          <w:numId w:val="3"/>
        </w:numPr>
        <w:spacing w:line="240" w:lineRule="auto"/>
        <w:outlineLvl w:val="0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budeme realizovat opatření vedoucí ke zklidnění motorové dopravy a omezení tranzitní dopravy přes Líšeň</w:t>
      </w:r>
    </w:p>
    <w:p w:rsidR="00B60F6B" w:rsidRPr="00F8046B" w:rsidRDefault="00BC448B" w:rsidP="00B60F6B">
      <w:pPr>
        <w:pStyle w:val="Odstavecseseznamem"/>
        <w:numPr>
          <w:ilvl w:val="0"/>
          <w:numId w:val="3"/>
        </w:numPr>
        <w:spacing w:line="240" w:lineRule="auto"/>
        <w:outlineLvl w:val="0"/>
        <w:rPr>
          <w:rFonts w:ascii="Corbel" w:hAnsi="Corbel"/>
          <w:color w:val="262626" w:themeColor="text1" w:themeTint="D9"/>
          <w:sz w:val="24"/>
          <w:szCs w:val="24"/>
        </w:rPr>
      </w:pPr>
      <w:r>
        <w:rPr>
          <w:rFonts w:ascii="Corbel" w:hAnsi="Corbel"/>
          <w:color w:val="262626" w:themeColor="text1" w:themeTint="D9"/>
          <w:sz w:val="24"/>
          <w:szCs w:val="24"/>
        </w:rPr>
        <w:t xml:space="preserve">na základě veřejné diskuze </w:t>
      </w:r>
      <w:r w:rsidR="00B60F6B" w:rsidRPr="00F8046B">
        <w:rPr>
          <w:rFonts w:ascii="Corbel" w:hAnsi="Corbel"/>
          <w:color w:val="262626" w:themeColor="text1" w:themeTint="D9"/>
          <w:sz w:val="24"/>
          <w:szCs w:val="24"/>
        </w:rPr>
        <w:t>zpracujeme kon</w:t>
      </w:r>
      <w:r>
        <w:rPr>
          <w:rFonts w:ascii="Corbel" w:hAnsi="Corbel"/>
          <w:color w:val="262626" w:themeColor="text1" w:themeTint="D9"/>
          <w:sz w:val="24"/>
          <w:szCs w:val="24"/>
        </w:rPr>
        <w:t>cepční řešení parkovaní</w:t>
      </w:r>
      <w:r w:rsidR="00B60F6B"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 </w:t>
      </w:r>
    </w:p>
    <w:p w:rsidR="00B60F6B" w:rsidRPr="00F8046B" w:rsidRDefault="00B60F6B" w:rsidP="00B60F6B">
      <w:pPr>
        <w:pStyle w:val="Odstavecseseznamem"/>
        <w:numPr>
          <w:ilvl w:val="0"/>
          <w:numId w:val="3"/>
        </w:numPr>
        <w:spacing w:line="240" w:lineRule="auto"/>
        <w:outlineLvl w:val="0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budeme pokračovat v tvorbě nových parkovacích míst</w:t>
      </w:r>
    </w:p>
    <w:p w:rsidR="00B60F6B" w:rsidRPr="00F8046B" w:rsidRDefault="00B60F6B" w:rsidP="00B60F6B">
      <w:pPr>
        <w:pStyle w:val="Odstavecseseznamem"/>
        <w:numPr>
          <w:ilvl w:val="0"/>
          <w:numId w:val="3"/>
        </w:numPr>
        <w:spacing w:line="240" w:lineRule="auto"/>
        <w:outlineLvl w:val="0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zrealizujeme nová parkovací stání při ulicích Strnadova, Vlkova, Štefáčkova a Sedláčkova</w:t>
      </w:r>
    </w:p>
    <w:p w:rsidR="00B60F6B" w:rsidRPr="00F8046B" w:rsidRDefault="00B60F6B" w:rsidP="00B60F6B">
      <w:pPr>
        <w:pStyle w:val="Odstavecseseznamem"/>
        <w:numPr>
          <w:ilvl w:val="0"/>
          <w:numId w:val="3"/>
        </w:numPr>
        <w:spacing w:line="240" w:lineRule="auto"/>
        <w:outlineLvl w:val="0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prověříme možnost výstavby parkovacího domu při ulici Josefy Faimonové</w:t>
      </w:r>
    </w:p>
    <w:p w:rsidR="00B60F6B" w:rsidRPr="00F8046B" w:rsidRDefault="00B60F6B" w:rsidP="00B60F6B">
      <w:pPr>
        <w:pStyle w:val="Odstavecseseznamem"/>
        <w:numPr>
          <w:ilvl w:val="0"/>
          <w:numId w:val="3"/>
        </w:numPr>
        <w:spacing w:line="240" w:lineRule="auto"/>
        <w:outlineLvl w:val="0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připravíme a zahájíme projekty na legalizaci parkování v sídlišti</w:t>
      </w:r>
    </w:p>
    <w:p w:rsidR="00B60F6B" w:rsidRPr="00F8046B" w:rsidRDefault="00B60F6B" w:rsidP="00B60F6B">
      <w:pPr>
        <w:pStyle w:val="Odstavecseseznamem"/>
        <w:numPr>
          <w:ilvl w:val="0"/>
          <w:numId w:val="3"/>
        </w:numPr>
        <w:spacing w:line="240" w:lineRule="auto"/>
        <w:outlineLvl w:val="0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zahájíme postupnou rekonstrukci místních vozovek a chodníků</w:t>
      </w:r>
    </w:p>
    <w:p w:rsidR="00B60F6B" w:rsidRPr="00F8046B" w:rsidRDefault="00B60F6B" w:rsidP="00B60F6B">
      <w:pPr>
        <w:pStyle w:val="Odstavecseseznamem"/>
        <w:numPr>
          <w:ilvl w:val="0"/>
          <w:numId w:val="3"/>
        </w:numPr>
        <w:spacing w:line="240" w:lineRule="auto"/>
        <w:outlineLvl w:val="0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vybudujeme nové přechody pro chodce</w:t>
      </w:r>
    </w:p>
    <w:p w:rsidR="00B60F6B" w:rsidRPr="00F8046B" w:rsidRDefault="00B60F6B" w:rsidP="00B60F6B">
      <w:pPr>
        <w:pStyle w:val="Odstavecseseznamem"/>
        <w:numPr>
          <w:ilvl w:val="0"/>
          <w:numId w:val="3"/>
        </w:numPr>
        <w:spacing w:line="240" w:lineRule="auto"/>
        <w:outlineLvl w:val="0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připravíme a zahájíme realizaci sítě cyklostezek v intravilánu Líšně s napojením do okolí</w:t>
      </w:r>
    </w:p>
    <w:p w:rsidR="00B60F6B" w:rsidRPr="00F8046B" w:rsidRDefault="00B60F6B" w:rsidP="00B60F6B">
      <w:pPr>
        <w:pStyle w:val="Odstavecseseznamem"/>
        <w:numPr>
          <w:ilvl w:val="0"/>
          <w:numId w:val="3"/>
        </w:numPr>
        <w:spacing w:line="240" w:lineRule="auto"/>
        <w:outlineLvl w:val="0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u budov občanské vybavenosti budeme instalovat stojany na kola</w:t>
      </w:r>
    </w:p>
    <w:p w:rsidR="00B60F6B" w:rsidRPr="00F8046B" w:rsidRDefault="00B60F6B" w:rsidP="00B60F6B">
      <w:pPr>
        <w:pStyle w:val="Odstavecseseznamem"/>
        <w:numPr>
          <w:ilvl w:val="0"/>
          <w:numId w:val="3"/>
        </w:numPr>
        <w:spacing w:line="240" w:lineRule="auto"/>
        <w:outlineLvl w:val="0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udržíme nebo zlepšíme podmínky pro pěší</w:t>
      </w:r>
    </w:p>
    <w:p w:rsidR="00A075E7" w:rsidRPr="00F8046B" w:rsidRDefault="00A075E7" w:rsidP="00BB761F">
      <w:p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Aktivně navrhneme </w:t>
      </w:r>
      <w:r w:rsidR="00BC448B">
        <w:rPr>
          <w:rFonts w:ascii="Corbel" w:hAnsi="Corbel"/>
          <w:color w:val="262626" w:themeColor="text1" w:themeTint="D9"/>
          <w:sz w:val="24"/>
          <w:szCs w:val="24"/>
        </w:rPr>
        <w:t>Statutárnímu městu Brnu</w:t>
      </w:r>
      <w:r w:rsidRPr="00F8046B">
        <w:rPr>
          <w:rFonts w:ascii="Corbel" w:hAnsi="Corbel"/>
          <w:color w:val="262626" w:themeColor="text1" w:themeTint="D9"/>
          <w:sz w:val="24"/>
          <w:szCs w:val="24"/>
        </w:rPr>
        <w:t>:</w:t>
      </w:r>
    </w:p>
    <w:p w:rsidR="00A075E7" w:rsidRPr="00F8046B" w:rsidRDefault="00A075E7" w:rsidP="00BB761F">
      <w:pPr>
        <w:pStyle w:val="Odstavecseseznamem"/>
        <w:numPr>
          <w:ilvl w:val="0"/>
          <w:numId w:val="4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prodloužení trolejbusové linky z Novolíšeňské na Jírovu</w:t>
      </w:r>
    </w:p>
    <w:p w:rsidR="00A075E7" w:rsidRPr="00F8046B" w:rsidRDefault="00A075E7" w:rsidP="00BB761F">
      <w:pPr>
        <w:pStyle w:val="Odstavecseseznamem"/>
        <w:numPr>
          <w:ilvl w:val="0"/>
          <w:numId w:val="4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obnovení dopravního napojení k poště</w:t>
      </w:r>
    </w:p>
    <w:p w:rsidR="00A075E7" w:rsidRPr="00F8046B" w:rsidRDefault="00A075E7" w:rsidP="00BB761F">
      <w:pPr>
        <w:pStyle w:val="Odstavecseseznamem"/>
        <w:numPr>
          <w:ilvl w:val="0"/>
          <w:numId w:val="4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obnovení protáčení každé linky tramvaje č. 8 až na konečnou</w:t>
      </w:r>
    </w:p>
    <w:p w:rsidR="00A075E7" w:rsidRPr="00F8046B" w:rsidRDefault="00A075E7" w:rsidP="00BB761F">
      <w:pPr>
        <w:pStyle w:val="Odstavecseseznamem"/>
        <w:numPr>
          <w:ilvl w:val="0"/>
          <w:numId w:val="4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nové silniční propojení mezi ulicemi Trnkova a Novolíšeňská</w:t>
      </w:r>
    </w:p>
    <w:p w:rsidR="00A075E7" w:rsidRPr="00F8046B" w:rsidRDefault="00A075E7" w:rsidP="00BB761F">
      <w:pPr>
        <w:pStyle w:val="Odstavecseseznamem"/>
        <w:numPr>
          <w:ilvl w:val="0"/>
          <w:numId w:val="4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vybudování kruhového objezdu při ulici Holzova x Letecká</w:t>
      </w:r>
    </w:p>
    <w:p w:rsidR="00A075E7" w:rsidRPr="00F8046B" w:rsidRDefault="00A075E7" w:rsidP="00BB761F">
      <w:pPr>
        <w:pStyle w:val="Odstavecseseznamem"/>
        <w:numPr>
          <w:ilvl w:val="0"/>
          <w:numId w:val="4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nové tramvajové napojení Líšně v lokalitě Holzova a vybudování cyklostezky a in-line</w:t>
      </w:r>
      <w:r w:rsidR="00BC448B">
        <w:rPr>
          <w:rFonts w:ascii="Corbel" w:hAnsi="Corbel"/>
          <w:color w:val="262626" w:themeColor="text1" w:themeTint="D9"/>
          <w:sz w:val="24"/>
          <w:szCs w:val="24"/>
        </w:rPr>
        <w:t xml:space="preserve"> stezky </w:t>
      </w:r>
      <w:r w:rsidRPr="00F8046B">
        <w:rPr>
          <w:rFonts w:ascii="Corbel" w:hAnsi="Corbel"/>
          <w:color w:val="262626" w:themeColor="text1" w:themeTint="D9"/>
          <w:sz w:val="24"/>
          <w:szCs w:val="24"/>
        </w:rPr>
        <w:t>k jihovýchodní části Brna</w:t>
      </w:r>
    </w:p>
    <w:p w:rsidR="00870D23" w:rsidRDefault="00870D23" w:rsidP="00BB761F">
      <w:pPr>
        <w:spacing w:line="240" w:lineRule="auto"/>
        <w:outlineLvl w:val="0"/>
        <w:rPr>
          <w:rFonts w:ascii="Corbel" w:hAnsi="Corbel"/>
          <w:b/>
          <w:color w:val="262626" w:themeColor="text1" w:themeTint="D9"/>
          <w:sz w:val="24"/>
          <w:szCs w:val="24"/>
        </w:rPr>
      </w:pPr>
    </w:p>
    <w:p w:rsidR="00A075E7" w:rsidRPr="00F8046B" w:rsidRDefault="00A075E7" w:rsidP="00BB761F">
      <w:pPr>
        <w:spacing w:line="240" w:lineRule="auto"/>
        <w:outlineLvl w:val="0"/>
        <w:rPr>
          <w:rFonts w:ascii="Corbel" w:hAnsi="Corbel"/>
          <w:b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b/>
          <w:color w:val="262626" w:themeColor="text1" w:themeTint="D9"/>
          <w:sz w:val="24"/>
          <w:szCs w:val="24"/>
        </w:rPr>
        <w:lastRenderedPageBreak/>
        <w:t>Veřejný prostor</w:t>
      </w:r>
    </w:p>
    <w:p w:rsidR="00A075E7" w:rsidRPr="00F8046B" w:rsidRDefault="00A075E7" w:rsidP="00BB761F">
      <w:pPr>
        <w:pStyle w:val="Odstavecseseznamem"/>
        <w:numPr>
          <w:ilvl w:val="0"/>
          <w:numId w:val="4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na základě veřejné </w:t>
      </w:r>
      <w:r w:rsidR="00BC448B">
        <w:rPr>
          <w:rFonts w:ascii="Corbel" w:hAnsi="Corbel"/>
          <w:color w:val="262626" w:themeColor="text1" w:themeTint="D9"/>
          <w:sz w:val="24"/>
          <w:szCs w:val="24"/>
        </w:rPr>
        <w:t>diskuze</w:t>
      </w: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 (občané, spolky, firmy) zpracujeme návrhy revitalizace veřejných prostor OC Jasmín, OC Havana, Nám. Karla IV., přestupní</w:t>
      </w:r>
      <w:r w:rsidR="00870D23">
        <w:rPr>
          <w:rFonts w:ascii="Corbel" w:hAnsi="Corbel"/>
          <w:color w:val="262626" w:themeColor="text1" w:themeTint="D9"/>
          <w:sz w:val="24"/>
          <w:szCs w:val="24"/>
        </w:rPr>
        <w:t>ho uzlu</w:t>
      </w: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 MHD Novolíšeňská</w:t>
      </w:r>
      <w:r w:rsidR="00870D23">
        <w:rPr>
          <w:rFonts w:ascii="Corbel" w:hAnsi="Corbel"/>
          <w:color w:val="262626" w:themeColor="text1" w:themeTint="D9"/>
          <w:sz w:val="24"/>
          <w:szCs w:val="24"/>
        </w:rPr>
        <w:t xml:space="preserve"> a plochy</w:t>
      </w: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 nad zastávkou Jírova</w:t>
      </w:r>
    </w:p>
    <w:p w:rsidR="00A075E7" w:rsidRPr="00F8046B" w:rsidRDefault="00A075E7" w:rsidP="00BB761F">
      <w:pPr>
        <w:pStyle w:val="Odstavecseseznamem"/>
        <w:numPr>
          <w:ilvl w:val="0"/>
          <w:numId w:val="5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zrealizujeme projekt úprav parku Trnkova</w:t>
      </w:r>
    </w:p>
    <w:p w:rsidR="00A075E7" w:rsidRPr="00F8046B" w:rsidRDefault="00A075E7" w:rsidP="00BB761F">
      <w:pPr>
        <w:pStyle w:val="Odstavecseseznamem"/>
        <w:numPr>
          <w:ilvl w:val="0"/>
          <w:numId w:val="5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na území Líšně zahájíme výstavbu nových kontejnerových stání s rozšířením o nádoby na třídění odpadu</w:t>
      </w:r>
    </w:p>
    <w:p w:rsidR="00A075E7" w:rsidRPr="00F8046B" w:rsidRDefault="00A075E7" w:rsidP="00BB761F">
      <w:pPr>
        <w:pStyle w:val="Odstavecseseznamem"/>
        <w:numPr>
          <w:ilvl w:val="0"/>
          <w:numId w:val="5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zavedeme nový systém údržby zeleně a zimního čištění komunikací</w:t>
      </w:r>
    </w:p>
    <w:p w:rsidR="00A075E7" w:rsidRPr="00F8046B" w:rsidRDefault="00A075E7" w:rsidP="00BB761F">
      <w:pPr>
        <w:pStyle w:val="Odstavecseseznamem"/>
        <w:numPr>
          <w:ilvl w:val="0"/>
          <w:numId w:val="5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zvýšíme estetickou a rekreační hodnotu veřejného prostoru se zaměřením na mládež, rodiny a seniory</w:t>
      </w:r>
    </w:p>
    <w:p w:rsidR="00A075E7" w:rsidRPr="00F8046B" w:rsidRDefault="00A075E7" w:rsidP="00BB761F">
      <w:pPr>
        <w:spacing w:line="240" w:lineRule="auto"/>
        <w:outlineLvl w:val="0"/>
        <w:rPr>
          <w:rFonts w:ascii="Corbel" w:hAnsi="Corbel"/>
          <w:b/>
          <w:color w:val="262626" w:themeColor="text1" w:themeTint="D9"/>
          <w:sz w:val="28"/>
          <w:szCs w:val="24"/>
        </w:rPr>
      </w:pPr>
      <w:r w:rsidRPr="00F8046B">
        <w:rPr>
          <w:rFonts w:ascii="Corbel" w:hAnsi="Corbel"/>
          <w:b/>
          <w:color w:val="262626" w:themeColor="text1" w:themeTint="D9"/>
          <w:sz w:val="24"/>
          <w:szCs w:val="24"/>
        </w:rPr>
        <w:t>Školství</w:t>
      </w:r>
      <w:r w:rsidRPr="00F8046B">
        <w:rPr>
          <w:rFonts w:ascii="Corbel" w:hAnsi="Corbel"/>
          <w:b/>
          <w:color w:val="262626" w:themeColor="text1" w:themeTint="D9"/>
          <w:sz w:val="28"/>
          <w:szCs w:val="24"/>
        </w:rPr>
        <w:t xml:space="preserve"> </w:t>
      </w:r>
    </w:p>
    <w:p w:rsidR="00A075E7" w:rsidRPr="00F8046B" w:rsidRDefault="00A075E7" w:rsidP="00BB761F">
      <w:pPr>
        <w:pStyle w:val="Odstavecseseznamem"/>
        <w:numPr>
          <w:ilvl w:val="0"/>
          <w:numId w:val="5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vytvoříme grantové tituly na podporu cíleného vzdělávání a sportu</w:t>
      </w:r>
    </w:p>
    <w:p w:rsidR="00A075E7" w:rsidRPr="00F8046B" w:rsidRDefault="00A075E7" w:rsidP="00BB761F">
      <w:pPr>
        <w:pStyle w:val="Odstavecseseznamem"/>
        <w:numPr>
          <w:ilvl w:val="0"/>
          <w:numId w:val="5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připravíme kompletní rekonstrukci sportovního areálu při ZŠ Horníkova</w:t>
      </w:r>
    </w:p>
    <w:p w:rsidR="00A075E7" w:rsidRPr="00F8046B" w:rsidRDefault="00A075E7" w:rsidP="00BB761F">
      <w:pPr>
        <w:pStyle w:val="Odstavecseseznamem"/>
        <w:numPr>
          <w:ilvl w:val="0"/>
          <w:numId w:val="5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budeme pokračovat v opravách interiérů škol a školek</w:t>
      </w:r>
    </w:p>
    <w:p w:rsidR="00A075E7" w:rsidRPr="00F8046B" w:rsidRDefault="00A075E7" w:rsidP="00BB761F">
      <w:pPr>
        <w:pStyle w:val="Odstavecseseznamem"/>
        <w:numPr>
          <w:ilvl w:val="0"/>
          <w:numId w:val="5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budeme podporovat projekty na snižování provozních nákladů s využitím obnovitelných zdrojů</w:t>
      </w:r>
    </w:p>
    <w:p w:rsidR="00BB761F" w:rsidRPr="00F8046B" w:rsidRDefault="00A075E7" w:rsidP="00B60F6B">
      <w:pPr>
        <w:pStyle w:val="Odstavecseseznamem"/>
        <w:numPr>
          <w:ilvl w:val="0"/>
          <w:numId w:val="5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budeme pokračovat v realizaci nových zahrad pro MŠ</w:t>
      </w:r>
    </w:p>
    <w:p w:rsidR="00A075E7" w:rsidRPr="00F8046B" w:rsidRDefault="00A075E7" w:rsidP="00BB761F">
      <w:pPr>
        <w:spacing w:line="240" w:lineRule="auto"/>
        <w:outlineLvl w:val="0"/>
        <w:rPr>
          <w:rFonts w:ascii="Corbel" w:hAnsi="Corbel"/>
          <w:b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b/>
          <w:color w:val="262626" w:themeColor="text1" w:themeTint="D9"/>
          <w:sz w:val="24"/>
          <w:szCs w:val="24"/>
        </w:rPr>
        <w:t>Kultura, sport a spolky</w:t>
      </w:r>
    </w:p>
    <w:p w:rsidR="00A075E7" w:rsidRPr="00F8046B" w:rsidRDefault="00A075E7" w:rsidP="00BB761F">
      <w:pPr>
        <w:pStyle w:val="Odstavecseseznamem"/>
        <w:numPr>
          <w:ilvl w:val="0"/>
          <w:numId w:val="5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budeme usilovat o Líšeň, jako ucelený kulturní celek, který se opírá o bohatý historický odkaz</w:t>
      </w:r>
    </w:p>
    <w:p w:rsidR="00A075E7" w:rsidRPr="00F8046B" w:rsidRDefault="00A075E7" w:rsidP="00BB761F">
      <w:pPr>
        <w:pStyle w:val="Odstavecseseznamem"/>
        <w:numPr>
          <w:ilvl w:val="0"/>
          <w:numId w:val="5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formou dotačních titulů budeme nadále podporovat rozvoj spolků v Líšni</w:t>
      </w:r>
    </w:p>
    <w:p w:rsidR="00A075E7" w:rsidRPr="00F8046B" w:rsidRDefault="00A075E7" w:rsidP="00BB761F">
      <w:pPr>
        <w:pStyle w:val="Odstavecseseznamem"/>
        <w:numPr>
          <w:ilvl w:val="0"/>
          <w:numId w:val="6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navýšíme objem dotačních prostředků </w:t>
      </w:r>
    </w:p>
    <w:p w:rsidR="00A075E7" w:rsidRPr="00F8046B" w:rsidRDefault="00A075E7" w:rsidP="00BB761F">
      <w:pPr>
        <w:pStyle w:val="Odstavecseseznamem"/>
        <w:numPr>
          <w:ilvl w:val="0"/>
          <w:numId w:val="6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podporu zaměříme na rozvoj tradic (Hody, masopust, líšeňské Vánoce, apod.)</w:t>
      </w:r>
    </w:p>
    <w:p w:rsidR="00A075E7" w:rsidRPr="00F8046B" w:rsidRDefault="00A075E7" w:rsidP="00BB761F">
      <w:pPr>
        <w:pStyle w:val="Odstavecseseznamem"/>
        <w:numPr>
          <w:ilvl w:val="0"/>
          <w:numId w:val="6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budeme pokračovat v pořádání Farmářských trhů</w:t>
      </w:r>
    </w:p>
    <w:p w:rsidR="00A075E7" w:rsidRPr="00F8046B" w:rsidRDefault="00A075E7" w:rsidP="00BB761F">
      <w:pPr>
        <w:pStyle w:val="Odstavecseseznamem"/>
        <w:numPr>
          <w:ilvl w:val="0"/>
          <w:numId w:val="6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vybudujeme Senior point v KCL včetně kavárny a právní poradny pro seniory </w:t>
      </w:r>
    </w:p>
    <w:p w:rsidR="00A075E7" w:rsidRPr="00F8046B" w:rsidRDefault="00A075E7" w:rsidP="00BB761F">
      <w:pPr>
        <w:spacing w:line="240" w:lineRule="auto"/>
        <w:outlineLvl w:val="0"/>
        <w:rPr>
          <w:rFonts w:ascii="Corbel" w:hAnsi="Corbel"/>
          <w:b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b/>
          <w:color w:val="262626" w:themeColor="text1" w:themeTint="D9"/>
          <w:sz w:val="24"/>
          <w:szCs w:val="24"/>
        </w:rPr>
        <w:t>Veřejná hřiště a sportoviště</w:t>
      </w:r>
    </w:p>
    <w:p w:rsidR="00A075E7" w:rsidRPr="00F8046B" w:rsidRDefault="00A075E7" w:rsidP="00BB761F">
      <w:pPr>
        <w:pStyle w:val="Odstavecseseznamem"/>
        <w:numPr>
          <w:ilvl w:val="0"/>
          <w:numId w:val="7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nová hřiště a herní prvky budeme realizovat na základě zpracovaných analýz a návrhů pracovní </w:t>
      </w:r>
      <w:r w:rsidR="00BB761F" w:rsidRPr="00F8046B">
        <w:rPr>
          <w:rFonts w:ascii="Corbel" w:hAnsi="Corbel"/>
          <w:color w:val="262626" w:themeColor="text1" w:themeTint="D9"/>
          <w:sz w:val="24"/>
          <w:szCs w:val="24"/>
        </w:rPr>
        <w:t>skupiny „Dejme</w:t>
      </w: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 dětem prostor“ (pestrost, prioritní lokality, široká věková skupina)</w:t>
      </w:r>
    </w:p>
    <w:p w:rsidR="00A075E7" w:rsidRPr="00F8046B" w:rsidRDefault="00A075E7" w:rsidP="00BB761F">
      <w:pPr>
        <w:pStyle w:val="Odstavecseseznamem"/>
        <w:numPr>
          <w:ilvl w:val="0"/>
          <w:numId w:val="7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zajistíme kvalitní údržbu a odstranění nedostatků u stávajících hřišť</w:t>
      </w:r>
    </w:p>
    <w:p w:rsidR="00BC448B" w:rsidRDefault="00A075E7" w:rsidP="00BB761F">
      <w:pPr>
        <w:pStyle w:val="Odstavecseseznamem"/>
        <w:numPr>
          <w:ilvl w:val="0"/>
          <w:numId w:val="6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BC448B">
        <w:rPr>
          <w:rFonts w:ascii="Corbel" w:hAnsi="Corbel"/>
          <w:color w:val="262626" w:themeColor="text1" w:themeTint="D9"/>
          <w:sz w:val="24"/>
          <w:szCs w:val="24"/>
        </w:rPr>
        <w:t xml:space="preserve">rekonstruujeme sportovní a dětské hřiště při ulici Molákova </w:t>
      </w:r>
    </w:p>
    <w:p w:rsidR="00A075E7" w:rsidRPr="00BC448B" w:rsidRDefault="00A075E7" w:rsidP="00BB761F">
      <w:pPr>
        <w:pStyle w:val="Odstavecseseznamem"/>
        <w:numPr>
          <w:ilvl w:val="0"/>
          <w:numId w:val="6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BC448B">
        <w:rPr>
          <w:rFonts w:ascii="Corbel" w:hAnsi="Corbel"/>
          <w:color w:val="262626" w:themeColor="text1" w:themeTint="D9"/>
          <w:sz w:val="24"/>
          <w:szCs w:val="24"/>
        </w:rPr>
        <w:t>připravíme návrh řešení pro lokalitu Strnadova, Vlkova, Štefáčkova a Sedláčkova</w:t>
      </w:r>
    </w:p>
    <w:p w:rsidR="00A075E7" w:rsidRPr="00F8046B" w:rsidRDefault="00A075E7" w:rsidP="00BB761F">
      <w:pPr>
        <w:pStyle w:val="Odstavecseseznamem"/>
        <w:numPr>
          <w:ilvl w:val="0"/>
          <w:numId w:val="6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povedeme majetková jednání o možnosti stavby sportovního hřiště za starou cihelnou u muzea MHD</w:t>
      </w:r>
    </w:p>
    <w:p w:rsidR="00BB761F" w:rsidRPr="00F8046B" w:rsidRDefault="00A075E7" w:rsidP="00BB761F">
      <w:pPr>
        <w:pStyle w:val="Odstavecseseznamem"/>
        <w:numPr>
          <w:ilvl w:val="0"/>
          <w:numId w:val="6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po vyhodnocení ekonomické únosnosti zvážíme zřízení kluziště pro veřejnost</w:t>
      </w:r>
    </w:p>
    <w:p w:rsidR="00A075E7" w:rsidRPr="00F8046B" w:rsidRDefault="00A075E7" w:rsidP="00BB761F">
      <w:pPr>
        <w:spacing w:line="240" w:lineRule="auto"/>
        <w:rPr>
          <w:rFonts w:ascii="Corbel" w:hAnsi="Corbel"/>
          <w:color w:val="262626" w:themeColor="text1" w:themeTint="D9"/>
          <w:sz w:val="28"/>
          <w:szCs w:val="24"/>
        </w:rPr>
      </w:pPr>
      <w:r w:rsidRPr="00F8046B">
        <w:rPr>
          <w:rFonts w:ascii="Corbel" w:hAnsi="Corbel"/>
          <w:b/>
          <w:color w:val="262626" w:themeColor="text1" w:themeTint="D9"/>
          <w:sz w:val="24"/>
          <w:szCs w:val="24"/>
        </w:rPr>
        <w:t>Investice</w:t>
      </w:r>
    </w:p>
    <w:p w:rsidR="00A075E7" w:rsidRPr="00F8046B" w:rsidRDefault="00A075E7" w:rsidP="00BB761F">
      <w:pPr>
        <w:pStyle w:val="Odstavecseseznamem"/>
        <w:numPr>
          <w:ilvl w:val="0"/>
          <w:numId w:val="6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zajistíme efektivní plánováni investic pro celé 4 leté období</w:t>
      </w:r>
    </w:p>
    <w:p w:rsidR="00A075E7" w:rsidRPr="00F8046B" w:rsidRDefault="00A075E7" w:rsidP="00BB761F">
      <w:pPr>
        <w:pStyle w:val="Odstavecseseznamem"/>
        <w:numPr>
          <w:ilvl w:val="0"/>
          <w:numId w:val="6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budeme pokračovat v čerpání dotací z EU</w:t>
      </w:r>
    </w:p>
    <w:p w:rsidR="00F37A12" w:rsidRDefault="00F37A12" w:rsidP="00BB761F">
      <w:pPr>
        <w:spacing w:line="240" w:lineRule="auto"/>
        <w:outlineLvl w:val="0"/>
        <w:rPr>
          <w:rFonts w:ascii="Corbel" w:hAnsi="Corbel"/>
          <w:b/>
          <w:color w:val="262626" w:themeColor="text1" w:themeTint="D9"/>
          <w:sz w:val="24"/>
          <w:szCs w:val="24"/>
        </w:rPr>
      </w:pPr>
    </w:p>
    <w:p w:rsidR="00A075E7" w:rsidRPr="00F8046B" w:rsidRDefault="00A075E7" w:rsidP="00BB761F">
      <w:pPr>
        <w:spacing w:line="240" w:lineRule="auto"/>
        <w:outlineLvl w:val="0"/>
        <w:rPr>
          <w:rFonts w:ascii="Corbel" w:hAnsi="Corbel"/>
          <w:b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b/>
          <w:color w:val="262626" w:themeColor="text1" w:themeTint="D9"/>
          <w:sz w:val="24"/>
          <w:szCs w:val="24"/>
        </w:rPr>
        <w:t>Veřejné zakázky</w:t>
      </w:r>
    </w:p>
    <w:p w:rsidR="00A075E7" w:rsidRPr="00F8046B" w:rsidRDefault="00A075E7" w:rsidP="00BB761F">
      <w:pPr>
        <w:pStyle w:val="Odstavecseseznamem"/>
        <w:numPr>
          <w:ilvl w:val="0"/>
          <w:numId w:val="6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lastRenderedPageBreak/>
        <w:t>budeme pokračovat v transparentních výběrových řízeních a dbát na jejich kvalitní přípravu</w:t>
      </w:r>
    </w:p>
    <w:p w:rsidR="00A075E7" w:rsidRPr="00F8046B" w:rsidRDefault="00A075E7" w:rsidP="00BB761F">
      <w:pPr>
        <w:pStyle w:val="Odstavecseseznamem"/>
        <w:numPr>
          <w:ilvl w:val="0"/>
          <w:numId w:val="6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budeme i nadále pokračovat ve zvyšování odborníků v komisích</w:t>
      </w:r>
    </w:p>
    <w:p w:rsidR="00A075E7" w:rsidRPr="00F8046B" w:rsidRDefault="00A075E7" w:rsidP="00BB761F">
      <w:pPr>
        <w:pStyle w:val="Odstavecseseznamem"/>
        <w:numPr>
          <w:ilvl w:val="0"/>
          <w:numId w:val="6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automaticky budeme i nadále zveřejňovat všechny údaje o veřejné zakázce, tedy například protokol o otevírání obálek, kdo se účastnil otevírání (složení komise), zápis hodnotící komise, jakou kdo nabídl cenu a zda splnil základní podmínky výběrového řízení a budeme zveřejňovat uzavřené smlouvy a dodatky smluv.</w:t>
      </w:r>
    </w:p>
    <w:p w:rsidR="00A075E7" w:rsidRPr="00F8046B" w:rsidRDefault="00A075E7" w:rsidP="00BB761F">
      <w:pPr>
        <w:spacing w:line="240" w:lineRule="auto"/>
        <w:outlineLvl w:val="0"/>
        <w:rPr>
          <w:rFonts w:ascii="Corbel" w:hAnsi="Corbel"/>
          <w:b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b/>
          <w:color w:val="262626" w:themeColor="text1" w:themeTint="D9"/>
          <w:sz w:val="24"/>
          <w:szCs w:val="24"/>
        </w:rPr>
        <w:t>Bezpečnost</w:t>
      </w:r>
    </w:p>
    <w:p w:rsidR="00A075E7" w:rsidRPr="00F8046B" w:rsidRDefault="00A075E7" w:rsidP="00BB761F">
      <w:pPr>
        <w:pStyle w:val="Odstavecseseznamem"/>
        <w:numPr>
          <w:ilvl w:val="0"/>
          <w:numId w:val="6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povedeme aktivní jednání s Městskou policií Brno o zvyšování počtu strážníků pro Líšeň</w:t>
      </w:r>
    </w:p>
    <w:p w:rsidR="00A075E7" w:rsidRPr="00F8046B" w:rsidRDefault="00A075E7" w:rsidP="00BB761F">
      <w:pPr>
        <w:pStyle w:val="Odstavecseseznamem"/>
        <w:numPr>
          <w:ilvl w:val="0"/>
          <w:numId w:val="6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podpoříme na úrovni města Brna rychlejší rozvoj kamerového systému.</w:t>
      </w:r>
    </w:p>
    <w:p w:rsidR="00A075E7" w:rsidRPr="00F8046B" w:rsidRDefault="00A075E7" w:rsidP="00BB761F">
      <w:pPr>
        <w:pStyle w:val="Odstavecseseznamem"/>
        <w:numPr>
          <w:ilvl w:val="0"/>
          <w:numId w:val="6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v rámci Senior pointu budeme pořádat právní poradnu pro seniory</w:t>
      </w:r>
    </w:p>
    <w:p w:rsidR="00A075E7" w:rsidRPr="00F8046B" w:rsidRDefault="00A075E7" w:rsidP="00BB761F">
      <w:pPr>
        <w:pStyle w:val="Odstavecseseznamem"/>
        <w:numPr>
          <w:ilvl w:val="0"/>
          <w:numId w:val="6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budeme pokračovat v osvětlování přechodů pro chodce</w:t>
      </w:r>
    </w:p>
    <w:p w:rsidR="00A075E7" w:rsidRPr="00F8046B" w:rsidRDefault="00A075E7" w:rsidP="00BB761F">
      <w:pPr>
        <w:pStyle w:val="Odstavecseseznamem"/>
        <w:numPr>
          <w:ilvl w:val="0"/>
          <w:numId w:val="6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zvýšíme bezpečnost v našich školách a školkách</w:t>
      </w:r>
    </w:p>
    <w:p w:rsidR="00A075E7" w:rsidRPr="00F8046B" w:rsidRDefault="00A075E7" w:rsidP="00BB761F">
      <w:pPr>
        <w:pStyle w:val="Odstavecseseznamem"/>
        <w:numPr>
          <w:ilvl w:val="0"/>
          <w:numId w:val="6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budeme dbát na prevenci kriminality</w:t>
      </w:r>
    </w:p>
    <w:p w:rsidR="00A075E7" w:rsidRPr="00F8046B" w:rsidRDefault="00A075E7" w:rsidP="00BB761F">
      <w:pPr>
        <w:pStyle w:val="Odstavecseseznamem"/>
        <w:numPr>
          <w:ilvl w:val="0"/>
          <w:numId w:val="6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zpracujeme analýzy problémů a zájmu o volnočasové aktivity mládeže</w:t>
      </w:r>
    </w:p>
    <w:p w:rsidR="00A075E7" w:rsidRPr="00F8046B" w:rsidRDefault="00A075E7" w:rsidP="00BB761F">
      <w:pPr>
        <w:spacing w:line="240" w:lineRule="auto"/>
        <w:outlineLvl w:val="0"/>
        <w:rPr>
          <w:rFonts w:ascii="Corbel" w:hAnsi="Corbel"/>
          <w:b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b/>
          <w:color w:val="262626" w:themeColor="text1" w:themeTint="D9"/>
          <w:sz w:val="24"/>
          <w:szCs w:val="24"/>
        </w:rPr>
        <w:t xml:space="preserve">Rokle </w:t>
      </w:r>
    </w:p>
    <w:p w:rsidR="00A075E7" w:rsidRPr="00F8046B" w:rsidRDefault="00A075E7" w:rsidP="00BB761F">
      <w:pPr>
        <w:pStyle w:val="Odstavecseseznamem"/>
        <w:numPr>
          <w:ilvl w:val="0"/>
          <w:numId w:val="6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budeme pokračovat v úpravě Rokle pro aktivní rekreaci celé rodiny (stezky pro pěší, in-line, výsadba stromů, instalace městského mobiliáře)</w:t>
      </w:r>
    </w:p>
    <w:p w:rsidR="00A075E7" w:rsidRPr="00F8046B" w:rsidRDefault="00A075E7" w:rsidP="00BB761F">
      <w:pPr>
        <w:pStyle w:val="Odstavecseseznamem"/>
        <w:numPr>
          <w:ilvl w:val="0"/>
          <w:numId w:val="6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do přípravy projektů zapojíme především obyvatele okolní zástavby, spolky a architekty</w:t>
      </w:r>
    </w:p>
    <w:p w:rsidR="00A075E7" w:rsidRPr="00F8046B" w:rsidRDefault="00A075E7" w:rsidP="00BB761F">
      <w:pPr>
        <w:spacing w:line="240" w:lineRule="auto"/>
        <w:outlineLvl w:val="0"/>
        <w:rPr>
          <w:rFonts w:ascii="Corbel" w:hAnsi="Corbel"/>
          <w:b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b/>
          <w:color w:val="262626" w:themeColor="text1" w:themeTint="D9"/>
          <w:sz w:val="24"/>
          <w:szCs w:val="24"/>
        </w:rPr>
        <w:t xml:space="preserve">Mariánské údolí </w:t>
      </w:r>
    </w:p>
    <w:p w:rsidR="00A075E7" w:rsidRPr="00F8046B" w:rsidRDefault="00A075E7" w:rsidP="00BB761F">
      <w:pPr>
        <w:pStyle w:val="Odstavecseseznamem"/>
        <w:numPr>
          <w:ilvl w:val="0"/>
          <w:numId w:val="6"/>
        </w:num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pořídíme studii využitelnosti lokality pro pěší, cyklo a in-line a výsledky této studie budeme prosazovat ve spolupráci s městem Brnem a Jihomoravským krajem</w:t>
      </w:r>
    </w:p>
    <w:p w:rsidR="00A075E7" w:rsidRPr="00F8046B" w:rsidRDefault="00A075E7" w:rsidP="00BB761F">
      <w:pPr>
        <w:spacing w:line="240" w:lineRule="auto"/>
        <w:outlineLvl w:val="0"/>
        <w:rPr>
          <w:rFonts w:ascii="Corbel" w:hAnsi="Corbel"/>
          <w:b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b/>
          <w:color w:val="262626" w:themeColor="text1" w:themeTint="D9"/>
          <w:sz w:val="24"/>
          <w:szCs w:val="24"/>
        </w:rPr>
        <w:t>Sociální oblast a rodinná politika</w:t>
      </w:r>
    </w:p>
    <w:p w:rsidR="00A075E7" w:rsidRPr="00F8046B" w:rsidRDefault="00A075E7" w:rsidP="00516E34">
      <w:pPr>
        <w:numPr>
          <w:ilvl w:val="0"/>
          <w:numId w:val="8"/>
        </w:numPr>
        <w:spacing w:after="0"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zpracujeme koncepci rodinné politiky pro MČ Brno Líšeň</w:t>
      </w:r>
    </w:p>
    <w:p w:rsidR="00BB761F" w:rsidRPr="00F8046B" w:rsidRDefault="00A075E7" w:rsidP="00516E34">
      <w:pPr>
        <w:numPr>
          <w:ilvl w:val="0"/>
          <w:numId w:val="8"/>
        </w:numPr>
        <w:spacing w:after="0"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budeme podporovat prorodinné aktivity a mezigenerační soužití, služby zaměřené na seniory, zdravotně postižené a ohrožené děti a mládež</w:t>
      </w:r>
    </w:p>
    <w:p w:rsidR="00BB761F" w:rsidRPr="00F8046B" w:rsidRDefault="00BB761F" w:rsidP="00516E34">
      <w:pPr>
        <w:numPr>
          <w:ilvl w:val="0"/>
          <w:numId w:val="8"/>
        </w:numPr>
        <w:spacing w:after="0"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budeme chránit občany před hazardem, dluhovou pastí a sociálním vyloučením</w:t>
      </w:r>
    </w:p>
    <w:p w:rsidR="00BB761F" w:rsidRDefault="00BB761F" w:rsidP="00516E34">
      <w:pPr>
        <w:numPr>
          <w:ilvl w:val="0"/>
          <w:numId w:val="8"/>
        </w:numPr>
        <w:spacing w:after="0"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zabezpečíme provoz občanské poradny</w:t>
      </w:r>
    </w:p>
    <w:p w:rsidR="00516E34" w:rsidRPr="00F8046B" w:rsidRDefault="00516E34" w:rsidP="00516E34">
      <w:pPr>
        <w:spacing w:after="0" w:line="240" w:lineRule="auto"/>
        <w:ind w:left="720"/>
        <w:rPr>
          <w:rFonts w:ascii="Corbel" w:hAnsi="Corbel"/>
          <w:color w:val="262626" w:themeColor="text1" w:themeTint="D9"/>
          <w:sz w:val="24"/>
          <w:szCs w:val="24"/>
        </w:rPr>
      </w:pPr>
    </w:p>
    <w:p w:rsidR="003F76D1" w:rsidRPr="00F8046B" w:rsidRDefault="003F76D1" w:rsidP="003F76D1">
      <w:pPr>
        <w:spacing w:line="240" w:lineRule="auto"/>
        <w:outlineLvl w:val="0"/>
        <w:rPr>
          <w:rFonts w:ascii="Corbel" w:hAnsi="Corbel"/>
          <w:b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b/>
          <w:color w:val="262626" w:themeColor="text1" w:themeTint="D9"/>
          <w:sz w:val="24"/>
          <w:szCs w:val="24"/>
        </w:rPr>
        <w:t>Územní plánování</w:t>
      </w:r>
    </w:p>
    <w:p w:rsidR="003F76D1" w:rsidRPr="00F8046B" w:rsidRDefault="00F37A12" w:rsidP="00516E34">
      <w:pPr>
        <w:numPr>
          <w:ilvl w:val="0"/>
          <w:numId w:val="8"/>
        </w:numPr>
        <w:spacing w:after="0"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>
        <w:rPr>
          <w:rFonts w:ascii="Corbel" w:hAnsi="Corbel"/>
          <w:color w:val="262626" w:themeColor="text1" w:themeTint="D9"/>
          <w:sz w:val="24"/>
          <w:szCs w:val="24"/>
        </w:rPr>
        <w:t>budeme aktivně bránit v rámci zákonných prostředků výstavbě nových bytových domů v sídlišti, které by negativně ovlivnily kvalitu života občanů a životního prostředí</w:t>
      </w:r>
    </w:p>
    <w:p w:rsidR="00BB761F" w:rsidRDefault="00F37A12" w:rsidP="00F37A12">
      <w:pPr>
        <w:numPr>
          <w:ilvl w:val="0"/>
          <w:numId w:val="8"/>
        </w:numPr>
        <w:spacing w:after="0"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r>
        <w:rPr>
          <w:rFonts w:ascii="Corbel" w:hAnsi="Corbel"/>
          <w:color w:val="262626" w:themeColor="text1" w:themeTint="D9"/>
          <w:sz w:val="24"/>
          <w:szCs w:val="24"/>
        </w:rPr>
        <w:t>zasadíme se o pořízení závazných dokumentů, které pozitivně ovlivní všeobecně přijatelnou výstavbu na pozemcích v minulosti určených k výstavbě</w:t>
      </w:r>
      <w:r>
        <w:rPr>
          <w:rFonts w:ascii="Corbel" w:hAnsi="Corbel"/>
          <w:color w:val="262626" w:themeColor="text1" w:themeTint="D9"/>
          <w:sz w:val="24"/>
          <w:szCs w:val="24"/>
          <w:lang w:val="en-US"/>
        </w:rPr>
        <w:t>;</w:t>
      </w:r>
      <w:r>
        <w:rPr>
          <w:rFonts w:ascii="Corbel" w:hAnsi="Corbel"/>
          <w:color w:val="262626" w:themeColor="text1" w:themeTint="D9"/>
          <w:sz w:val="24"/>
          <w:szCs w:val="24"/>
        </w:rPr>
        <w:t xml:space="preserve"> především v lokalitách Kostelíček, Samoty, Střelnice</w:t>
      </w:r>
    </w:p>
    <w:p w:rsidR="00BC448B" w:rsidRDefault="00BC448B" w:rsidP="00BC448B">
      <w:pPr>
        <w:spacing w:after="0" w:line="240" w:lineRule="auto"/>
        <w:ind w:left="360"/>
        <w:rPr>
          <w:rFonts w:ascii="Corbel" w:hAnsi="Corbel"/>
          <w:color w:val="262626" w:themeColor="text1" w:themeTint="D9"/>
          <w:sz w:val="24"/>
          <w:szCs w:val="24"/>
        </w:rPr>
      </w:pPr>
    </w:p>
    <w:p w:rsidR="00BC448B" w:rsidRDefault="00BC448B" w:rsidP="00BC448B">
      <w:pPr>
        <w:spacing w:after="0" w:line="240" w:lineRule="auto"/>
        <w:ind w:left="360"/>
        <w:rPr>
          <w:rFonts w:ascii="Corbel" w:hAnsi="Corbel"/>
          <w:color w:val="262626" w:themeColor="text1" w:themeTint="D9"/>
          <w:sz w:val="24"/>
          <w:szCs w:val="24"/>
        </w:rPr>
      </w:pPr>
    </w:p>
    <w:p w:rsidR="00BC448B" w:rsidRPr="00F37A12" w:rsidRDefault="00BC448B" w:rsidP="00BC448B">
      <w:pPr>
        <w:spacing w:after="0" w:line="240" w:lineRule="auto"/>
        <w:ind w:left="360"/>
        <w:rPr>
          <w:rFonts w:ascii="Corbel" w:hAnsi="Corbel"/>
          <w:color w:val="262626" w:themeColor="text1" w:themeTint="D9"/>
          <w:sz w:val="24"/>
          <w:szCs w:val="24"/>
        </w:rPr>
      </w:pPr>
    </w:p>
    <w:p w:rsidR="005D54FF" w:rsidRPr="00F8046B" w:rsidRDefault="005D54FF" w:rsidP="008121F0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Corbel" w:hAnsi="Corbel"/>
          <w:color w:val="262626" w:themeColor="text1" w:themeTint="D9"/>
          <w:sz w:val="28"/>
          <w:szCs w:val="32"/>
        </w:rPr>
      </w:pPr>
      <w:r w:rsidRPr="00F8046B">
        <w:rPr>
          <w:rFonts w:ascii="Corbel" w:hAnsi="Corbel"/>
          <w:color w:val="262626" w:themeColor="text1" w:themeTint="D9"/>
          <w:sz w:val="28"/>
          <w:szCs w:val="32"/>
        </w:rPr>
        <w:lastRenderedPageBreak/>
        <w:t>Personální obsazení vedení samosprávy a Rady městské části Brno-Líšeň</w:t>
      </w:r>
    </w:p>
    <w:p w:rsidR="005D54FF" w:rsidRPr="00F8046B" w:rsidRDefault="005D54FF" w:rsidP="00BB761F">
      <w:pPr>
        <w:pStyle w:val="Bezmezer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Za účelem naplnění programového prohlášení se účastníci této smlouvy zavazují podporovat následující obsazení funkcí v Zastupitelstvu městské části Brno-Líšeň</w:t>
      </w:r>
      <w:r w:rsidR="00BC448B">
        <w:rPr>
          <w:rFonts w:ascii="Corbel" w:hAnsi="Corbel"/>
          <w:color w:val="262626" w:themeColor="text1" w:themeTint="D9"/>
          <w:sz w:val="24"/>
          <w:szCs w:val="24"/>
        </w:rPr>
        <w:t>, přičemž jmenovité obsazení je plně v kompetenci příslušné politické strany</w:t>
      </w:r>
      <w:r w:rsidRPr="00F8046B">
        <w:rPr>
          <w:rFonts w:ascii="Corbel" w:hAnsi="Corbel"/>
          <w:color w:val="262626" w:themeColor="text1" w:themeTint="D9"/>
          <w:sz w:val="24"/>
          <w:szCs w:val="24"/>
        </w:rPr>
        <w:t>:</w:t>
      </w:r>
    </w:p>
    <w:p w:rsidR="005D54FF" w:rsidRPr="00F8046B" w:rsidRDefault="005D54FF" w:rsidP="00BB761F">
      <w:pPr>
        <w:pStyle w:val="Bezmezer"/>
        <w:rPr>
          <w:rFonts w:ascii="Corbel" w:hAnsi="Corbel"/>
          <w:color w:val="262626" w:themeColor="text1" w:themeTint="D9"/>
          <w:sz w:val="24"/>
          <w:szCs w:val="24"/>
        </w:rPr>
      </w:pPr>
    </w:p>
    <w:p w:rsidR="005D54FF" w:rsidRPr="00F8046B" w:rsidRDefault="005D54FF" w:rsidP="00BB761F">
      <w:pPr>
        <w:pStyle w:val="Bezmezer"/>
        <w:numPr>
          <w:ilvl w:val="0"/>
          <w:numId w:val="10"/>
        </w:numPr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starosta – </w:t>
      </w:r>
      <w:r w:rsidR="00BC448B">
        <w:rPr>
          <w:rFonts w:ascii="Corbel" w:hAnsi="Corbel"/>
          <w:color w:val="262626" w:themeColor="text1" w:themeTint="D9"/>
          <w:sz w:val="24"/>
          <w:szCs w:val="24"/>
        </w:rPr>
        <w:t xml:space="preserve">nominuje </w:t>
      </w: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ČSSD </w:t>
      </w:r>
    </w:p>
    <w:p w:rsidR="005D54FF" w:rsidRPr="00F8046B" w:rsidRDefault="005D54FF" w:rsidP="00BB761F">
      <w:pPr>
        <w:pStyle w:val="Bezmezer"/>
        <w:numPr>
          <w:ilvl w:val="0"/>
          <w:numId w:val="10"/>
        </w:numPr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I. místostarostka – </w:t>
      </w:r>
      <w:r w:rsidR="00BC448B">
        <w:rPr>
          <w:rFonts w:ascii="Corbel" w:hAnsi="Corbel"/>
          <w:color w:val="262626" w:themeColor="text1" w:themeTint="D9"/>
          <w:sz w:val="24"/>
          <w:szCs w:val="24"/>
        </w:rPr>
        <w:t>nominuje</w:t>
      </w: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 KDU-ČSL</w:t>
      </w:r>
    </w:p>
    <w:p w:rsidR="005D54FF" w:rsidRPr="00F8046B" w:rsidRDefault="005D54FF" w:rsidP="00BB761F">
      <w:pPr>
        <w:pStyle w:val="Bezmezer"/>
        <w:numPr>
          <w:ilvl w:val="0"/>
          <w:numId w:val="10"/>
        </w:numPr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II. místostarosta – </w:t>
      </w:r>
      <w:r w:rsidR="00BC448B">
        <w:rPr>
          <w:rFonts w:ascii="Corbel" w:hAnsi="Corbel"/>
          <w:color w:val="262626" w:themeColor="text1" w:themeTint="D9"/>
          <w:sz w:val="24"/>
          <w:szCs w:val="24"/>
        </w:rPr>
        <w:t>nominuje</w:t>
      </w: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 ČSSD</w:t>
      </w:r>
    </w:p>
    <w:p w:rsidR="005D54FF" w:rsidRPr="00F8046B" w:rsidRDefault="005D54FF" w:rsidP="00BB761F">
      <w:pPr>
        <w:pStyle w:val="Bezmezer"/>
        <w:numPr>
          <w:ilvl w:val="0"/>
          <w:numId w:val="10"/>
        </w:numPr>
        <w:rPr>
          <w:rStyle w:val="Siln"/>
          <w:rFonts w:ascii="Corbel" w:hAnsi="Corbel"/>
          <w:b w:val="0"/>
          <w:bCs w:val="0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člen rady</w:t>
      </w:r>
      <w:r w:rsidR="00BC448B">
        <w:rPr>
          <w:rFonts w:ascii="Corbel" w:hAnsi="Corbel"/>
          <w:color w:val="262626" w:themeColor="text1" w:themeTint="D9"/>
          <w:sz w:val="24"/>
          <w:szCs w:val="24"/>
        </w:rPr>
        <w:t xml:space="preserve"> s přidělenou oblastí – nominuje </w:t>
      </w:r>
      <w:r w:rsidR="00E337F9" w:rsidRPr="00F8046B">
        <w:rPr>
          <w:rStyle w:val="Siln"/>
          <w:rFonts w:ascii="Corbel" w:hAnsi="Corbel"/>
          <w:b w:val="0"/>
          <w:color w:val="262626" w:themeColor="text1" w:themeTint="D9"/>
          <w:sz w:val="24"/>
          <w:szCs w:val="24"/>
          <w:shd w:val="clear" w:color="auto" w:fill="FFFFFF"/>
        </w:rPr>
        <w:t>TOP 09</w:t>
      </w:r>
    </w:p>
    <w:p w:rsidR="00E337F9" w:rsidRPr="00F8046B" w:rsidRDefault="00E337F9" w:rsidP="00BB761F">
      <w:pPr>
        <w:pStyle w:val="Bezmezer"/>
        <w:numPr>
          <w:ilvl w:val="0"/>
          <w:numId w:val="10"/>
        </w:numPr>
        <w:rPr>
          <w:rStyle w:val="Siln"/>
          <w:rFonts w:ascii="Corbel" w:hAnsi="Corbel"/>
          <w:b w:val="0"/>
          <w:bCs w:val="0"/>
          <w:color w:val="262626" w:themeColor="text1" w:themeTint="D9"/>
          <w:sz w:val="24"/>
          <w:szCs w:val="24"/>
        </w:rPr>
      </w:pPr>
      <w:r w:rsidRPr="00F8046B">
        <w:rPr>
          <w:rStyle w:val="Siln"/>
          <w:rFonts w:ascii="Corbel" w:hAnsi="Corbel"/>
          <w:b w:val="0"/>
          <w:color w:val="262626" w:themeColor="text1" w:themeTint="D9"/>
          <w:sz w:val="24"/>
          <w:szCs w:val="24"/>
          <w:shd w:val="clear" w:color="auto" w:fill="FFFFFF"/>
        </w:rPr>
        <w:t xml:space="preserve">člen rady – </w:t>
      </w:r>
      <w:r w:rsidR="00BC448B">
        <w:rPr>
          <w:rStyle w:val="Siln"/>
          <w:rFonts w:ascii="Corbel" w:hAnsi="Corbel"/>
          <w:b w:val="0"/>
          <w:color w:val="262626" w:themeColor="text1" w:themeTint="D9"/>
          <w:sz w:val="24"/>
          <w:szCs w:val="24"/>
          <w:shd w:val="clear" w:color="auto" w:fill="FFFFFF"/>
        </w:rPr>
        <w:t>nominuje</w:t>
      </w:r>
      <w:r w:rsidRPr="00F8046B">
        <w:rPr>
          <w:rStyle w:val="Siln"/>
          <w:rFonts w:ascii="Corbel" w:hAnsi="Corbel"/>
          <w:b w:val="0"/>
          <w:color w:val="262626" w:themeColor="text1" w:themeTint="D9"/>
          <w:sz w:val="24"/>
          <w:szCs w:val="24"/>
          <w:shd w:val="clear" w:color="auto" w:fill="FFFFFF"/>
        </w:rPr>
        <w:t xml:space="preserve"> ČSSD</w:t>
      </w:r>
    </w:p>
    <w:p w:rsidR="00E337F9" w:rsidRPr="00F8046B" w:rsidRDefault="00E337F9" w:rsidP="00BB761F">
      <w:pPr>
        <w:pStyle w:val="Bezmezer"/>
        <w:numPr>
          <w:ilvl w:val="0"/>
          <w:numId w:val="10"/>
        </w:numPr>
        <w:rPr>
          <w:rStyle w:val="Siln"/>
          <w:rFonts w:ascii="Corbel" w:hAnsi="Corbel"/>
          <w:b w:val="0"/>
          <w:bCs w:val="0"/>
          <w:color w:val="262626" w:themeColor="text1" w:themeTint="D9"/>
          <w:sz w:val="24"/>
          <w:szCs w:val="24"/>
        </w:rPr>
      </w:pPr>
      <w:r w:rsidRPr="00F8046B">
        <w:rPr>
          <w:rStyle w:val="Siln"/>
          <w:rFonts w:ascii="Corbel" w:hAnsi="Corbel"/>
          <w:b w:val="0"/>
          <w:color w:val="262626" w:themeColor="text1" w:themeTint="D9"/>
          <w:sz w:val="24"/>
          <w:szCs w:val="24"/>
          <w:shd w:val="clear" w:color="auto" w:fill="FFFFFF"/>
        </w:rPr>
        <w:t xml:space="preserve">člen rady – </w:t>
      </w:r>
      <w:r w:rsidR="00BC448B">
        <w:rPr>
          <w:rStyle w:val="Siln"/>
          <w:rFonts w:ascii="Corbel" w:hAnsi="Corbel"/>
          <w:b w:val="0"/>
          <w:color w:val="262626" w:themeColor="text1" w:themeTint="D9"/>
          <w:sz w:val="24"/>
          <w:szCs w:val="24"/>
          <w:shd w:val="clear" w:color="auto" w:fill="FFFFFF"/>
        </w:rPr>
        <w:t>nominuje</w:t>
      </w:r>
      <w:r w:rsidRPr="00F8046B">
        <w:rPr>
          <w:rStyle w:val="Siln"/>
          <w:rFonts w:ascii="Corbel" w:hAnsi="Corbel"/>
          <w:b w:val="0"/>
          <w:color w:val="262626" w:themeColor="text1" w:themeTint="D9"/>
          <w:sz w:val="24"/>
          <w:szCs w:val="24"/>
          <w:shd w:val="clear" w:color="auto" w:fill="FFFFFF"/>
        </w:rPr>
        <w:t xml:space="preserve"> KDU-ČSL</w:t>
      </w:r>
    </w:p>
    <w:p w:rsidR="00E337F9" w:rsidRPr="00F8046B" w:rsidRDefault="00E337F9" w:rsidP="00BB761F">
      <w:pPr>
        <w:pStyle w:val="Bezmezer"/>
        <w:numPr>
          <w:ilvl w:val="0"/>
          <w:numId w:val="10"/>
        </w:numPr>
        <w:rPr>
          <w:rStyle w:val="Siln"/>
          <w:rFonts w:ascii="Corbel" w:hAnsi="Corbel"/>
          <w:b w:val="0"/>
          <w:bCs w:val="0"/>
          <w:color w:val="262626" w:themeColor="text1" w:themeTint="D9"/>
          <w:sz w:val="24"/>
          <w:szCs w:val="24"/>
        </w:rPr>
      </w:pPr>
      <w:r w:rsidRPr="00F8046B">
        <w:rPr>
          <w:rStyle w:val="Siln"/>
          <w:rFonts w:ascii="Corbel" w:hAnsi="Corbel"/>
          <w:b w:val="0"/>
          <w:color w:val="262626" w:themeColor="text1" w:themeTint="D9"/>
          <w:sz w:val="24"/>
          <w:szCs w:val="24"/>
          <w:shd w:val="clear" w:color="auto" w:fill="FFFFFF"/>
        </w:rPr>
        <w:t xml:space="preserve">člen rady – </w:t>
      </w:r>
      <w:r w:rsidR="00BC448B">
        <w:rPr>
          <w:rStyle w:val="Siln"/>
          <w:rFonts w:ascii="Corbel" w:hAnsi="Corbel"/>
          <w:b w:val="0"/>
          <w:color w:val="262626" w:themeColor="text1" w:themeTint="D9"/>
          <w:sz w:val="24"/>
          <w:szCs w:val="24"/>
          <w:shd w:val="clear" w:color="auto" w:fill="FFFFFF"/>
        </w:rPr>
        <w:t>nominuje</w:t>
      </w:r>
      <w:r w:rsidRPr="00F8046B">
        <w:rPr>
          <w:rStyle w:val="Siln"/>
          <w:rFonts w:ascii="Corbel" w:hAnsi="Corbel"/>
          <w:b w:val="0"/>
          <w:color w:val="262626" w:themeColor="text1" w:themeTint="D9"/>
          <w:sz w:val="24"/>
          <w:szCs w:val="24"/>
          <w:shd w:val="clear" w:color="auto" w:fill="FFFFFF"/>
        </w:rPr>
        <w:t xml:space="preserve"> TOP 09</w:t>
      </w:r>
    </w:p>
    <w:p w:rsidR="00E337F9" w:rsidRPr="00F8046B" w:rsidRDefault="00E337F9" w:rsidP="00BB761F">
      <w:pPr>
        <w:pStyle w:val="Bezmezer"/>
        <w:rPr>
          <w:rStyle w:val="Siln"/>
          <w:rFonts w:ascii="Corbel" w:hAnsi="Corbel"/>
          <w:b w:val="0"/>
          <w:color w:val="262626" w:themeColor="text1" w:themeTint="D9"/>
          <w:sz w:val="24"/>
          <w:szCs w:val="24"/>
          <w:shd w:val="clear" w:color="auto" w:fill="FFFFFF"/>
        </w:rPr>
      </w:pPr>
    </w:p>
    <w:p w:rsidR="00E337F9" w:rsidRPr="00F8046B" w:rsidRDefault="00E337F9" w:rsidP="00BB761F">
      <w:pPr>
        <w:pStyle w:val="Bezmezer"/>
        <w:rPr>
          <w:rStyle w:val="Siln"/>
          <w:rFonts w:ascii="Corbel" w:hAnsi="Corbel"/>
          <w:b w:val="0"/>
          <w:color w:val="262626" w:themeColor="text1" w:themeTint="D9"/>
          <w:sz w:val="24"/>
          <w:szCs w:val="24"/>
          <w:shd w:val="clear" w:color="auto" w:fill="FFFFFF"/>
        </w:rPr>
      </w:pPr>
      <w:r w:rsidRPr="00F8046B">
        <w:rPr>
          <w:rStyle w:val="Siln"/>
          <w:rFonts w:ascii="Corbel" w:hAnsi="Corbel"/>
          <w:b w:val="0"/>
          <w:color w:val="262626" w:themeColor="text1" w:themeTint="D9"/>
          <w:sz w:val="24"/>
          <w:szCs w:val="24"/>
          <w:shd w:val="clear" w:color="auto" w:fill="FFFFFF"/>
        </w:rPr>
        <w:t>Finanční výbor:</w:t>
      </w:r>
    </w:p>
    <w:p w:rsidR="00E337F9" w:rsidRPr="00F8046B" w:rsidRDefault="00E337F9" w:rsidP="00BB761F">
      <w:pPr>
        <w:pStyle w:val="Bezmezer"/>
        <w:rPr>
          <w:rStyle w:val="Siln"/>
          <w:rFonts w:ascii="Corbel" w:hAnsi="Corbel"/>
          <w:b w:val="0"/>
          <w:color w:val="262626" w:themeColor="text1" w:themeTint="D9"/>
          <w:sz w:val="24"/>
          <w:szCs w:val="24"/>
          <w:shd w:val="clear" w:color="auto" w:fill="FFFFFF"/>
        </w:rPr>
      </w:pPr>
      <w:r w:rsidRPr="00F8046B">
        <w:rPr>
          <w:rStyle w:val="Siln"/>
          <w:rFonts w:ascii="Corbel" w:hAnsi="Corbel"/>
          <w:b w:val="0"/>
          <w:color w:val="262626" w:themeColor="text1" w:themeTint="D9"/>
          <w:sz w:val="24"/>
          <w:szCs w:val="24"/>
          <w:shd w:val="clear" w:color="auto" w:fill="FFFFFF"/>
        </w:rPr>
        <w:t xml:space="preserve">předseda – </w:t>
      </w:r>
      <w:r w:rsidR="00BC448B">
        <w:rPr>
          <w:rStyle w:val="Siln"/>
          <w:rFonts w:ascii="Corbel" w:hAnsi="Corbel"/>
          <w:b w:val="0"/>
          <w:color w:val="262626" w:themeColor="text1" w:themeTint="D9"/>
          <w:sz w:val="24"/>
          <w:szCs w:val="24"/>
          <w:shd w:val="clear" w:color="auto" w:fill="FFFFFF"/>
        </w:rPr>
        <w:t>nominuje</w:t>
      </w:r>
      <w:r w:rsidRPr="00F8046B">
        <w:rPr>
          <w:rStyle w:val="Siln"/>
          <w:rFonts w:ascii="Corbel" w:hAnsi="Corbel"/>
          <w:b w:val="0"/>
          <w:color w:val="262626" w:themeColor="text1" w:themeTint="D9"/>
          <w:sz w:val="24"/>
          <w:szCs w:val="24"/>
          <w:shd w:val="clear" w:color="auto" w:fill="FFFFFF"/>
        </w:rPr>
        <w:t xml:space="preserve"> TOP 09</w:t>
      </w:r>
    </w:p>
    <w:p w:rsidR="00E337F9" w:rsidRPr="00F8046B" w:rsidRDefault="00E337F9" w:rsidP="00BB761F">
      <w:pPr>
        <w:pStyle w:val="Bezmezer"/>
        <w:rPr>
          <w:rStyle w:val="Siln"/>
          <w:rFonts w:ascii="Corbel" w:hAnsi="Corbel"/>
          <w:b w:val="0"/>
          <w:color w:val="262626" w:themeColor="text1" w:themeTint="D9"/>
          <w:sz w:val="24"/>
          <w:szCs w:val="24"/>
          <w:shd w:val="clear" w:color="auto" w:fill="FFFFFF"/>
        </w:rPr>
      </w:pPr>
    </w:p>
    <w:p w:rsidR="00E337F9" w:rsidRPr="00F8046B" w:rsidRDefault="00E337F9" w:rsidP="00BB761F">
      <w:pPr>
        <w:pStyle w:val="Bezmezer"/>
        <w:rPr>
          <w:rStyle w:val="Siln"/>
          <w:rFonts w:ascii="Corbel" w:hAnsi="Corbel"/>
          <w:b w:val="0"/>
          <w:color w:val="262626" w:themeColor="text1" w:themeTint="D9"/>
          <w:sz w:val="24"/>
          <w:szCs w:val="24"/>
          <w:shd w:val="clear" w:color="auto" w:fill="FFFFFF"/>
        </w:rPr>
      </w:pPr>
      <w:r w:rsidRPr="00F8046B">
        <w:rPr>
          <w:rStyle w:val="Siln"/>
          <w:rFonts w:ascii="Corbel" w:hAnsi="Corbel"/>
          <w:b w:val="0"/>
          <w:color w:val="262626" w:themeColor="text1" w:themeTint="D9"/>
          <w:sz w:val="24"/>
          <w:szCs w:val="24"/>
          <w:shd w:val="clear" w:color="auto" w:fill="FFFFFF"/>
        </w:rPr>
        <w:t>Kontrolní výbor:</w:t>
      </w:r>
    </w:p>
    <w:p w:rsidR="00E337F9" w:rsidRPr="00F8046B" w:rsidRDefault="00E337F9" w:rsidP="00BB761F">
      <w:pPr>
        <w:pStyle w:val="Bezmezer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Style w:val="Siln"/>
          <w:rFonts w:ascii="Corbel" w:hAnsi="Corbel"/>
          <w:b w:val="0"/>
          <w:color w:val="262626" w:themeColor="text1" w:themeTint="D9"/>
          <w:sz w:val="24"/>
          <w:szCs w:val="24"/>
          <w:shd w:val="clear" w:color="auto" w:fill="FFFFFF"/>
        </w:rPr>
        <w:t xml:space="preserve">předseda – </w:t>
      </w:r>
      <w:r w:rsidR="00BC448B">
        <w:rPr>
          <w:rStyle w:val="Siln"/>
          <w:rFonts w:ascii="Corbel" w:hAnsi="Corbel"/>
          <w:b w:val="0"/>
          <w:color w:val="262626" w:themeColor="text1" w:themeTint="D9"/>
          <w:sz w:val="24"/>
          <w:szCs w:val="24"/>
          <w:shd w:val="clear" w:color="auto" w:fill="FFFFFF"/>
        </w:rPr>
        <w:t>nominuje</w:t>
      </w:r>
      <w:r w:rsidRPr="00F8046B">
        <w:rPr>
          <w:rStyle w:val="Siln"/>
          <w:rFonts w:ascii="Corbel" w:hAnsi="Corbel"/>
          <w:b w:val="0"/>
          <w:color w:val="262626" w:themeColor="text1" w:themeTint="D9"/>
          <w:sz w:val="24"/>
          <w:szCs w:val="24"/>
          <w:shd w:val="clear" w:color="auto" w:fill="FFFFFF"/>
        </w:rPr>
        <w:t xml:space="preserve"> ANO</w:t>
      </w:r>
      <w:r w:rsidR="00BC448B">
        <w:rPr>
          <w:rStyle w:val="Siln"/>
          <w:rFonts w:ascii="Corbel" w:hAnsi="Corbel"/>
          <w:b w:val="0"/>
          <w:color w:val="262626" w:themeColor="text1" w:themeTint="D9"/>
          <w:sz w:val="24"/>
          <w:szCs w:val="24"/>
          <w:shd w:val="clear" w:color="auto" w:fill="FFFFFF"/>
        </w:rPr>
        <w:t>2011</w:t>
      </w:r>
    </w:p>
    <w:p w:rsidR="008121F0" w:rsidRPr="00F8046B" w:rsidRDefault="008121F0" w:rsidP="00BB761F">
      <w:p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</w:p>
    <w:p w:rsidR="008121F0" w:rsidRPr="00F8046B" w:rsidRDefault="00E337F9" w:rsidP="008121F0">
      <w:pPr>
        <w:pStyle w:val="Odstavecseseznamem"/>
        <w:numPr>
          <w:ilvl w:val="0"/>
          <w:numId w:val="12"/>
        </w:numPr>
        <w:spacing w:line="240" w:lineRule="auto"/>
        <w:rPr>
          <w:rFonts w:ascii="Corbel" w:hAnsi="Corbel"/>
          <w:color w:val="262626" w:themeColor="text1" w:themeTint="D9"/>
          <w:sz w:val="28"/>
          <w:szCs w:val="24"/>
        </w:rPr>
      </w:pPr>
      <w:r w:rsidRPr="00F8046B">
        <w:rPr>
          <w:rFonts w:ascii="Corbel" w:hAnsi="Corbel"/>
          <w:color w:val="262626" w:themeColor="text1" w:themeTint="D9"/>
          <w:sz w:val="28"/>
          <w:szCs w:val="24"/>
        </w:rPr>
        <w:t>Závěrečná ustanovení</w:t>
      </w:r>
    </w:p>
    <w:p w:rsidR="00E337F9" w:rsidRPr="00F8046B" w:rsidRDefault="00E337F9" w:rsidP="008121F0">
      <w:pPr>
        <w:spacing w:after="0" w:line="240" w:lineRule="auto"/>
        <w:jc w:val="both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Tato koaliční smlouva je veřejně přístupným dokumentem. </w:t>
      </w:r>
    </w:p>
    <w:p w:rsidR="008121F0" w:rsidRPr="00F8046B" w:rsidRDefault="008121F0" w:rsidP="008121F0">
      <w:pPr>
        <w:spacing w:after="0" w:line="240" w:lineRule="auto"/>
        <w:jc w:val="both"/>
        <w:rPr>
          <w:rFonts w:ascii="Corbel" w:hAnsi="Corbel"/>
          <w:color w:val="262626" w:themeColor="text1" w:themeTint="D9"/>
          <w:sz w:val="24"/>
          <w:szCs w:val="24"/>
        </w:rPr>
      </w:pPr>
    </w:p>
    <w:p w:rsidR="00E337F9" w:rsidRPr="00F8046B" w:rsidRDefault="00E337F9" w:rsidP="008121F0">
      <w:pPr>
        <w:spacing w:after="0" w:line="240" w:lineRule="auto"/>
        <w:jc w:val="both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Všichni zastupitelé koaličních stran se zavazují tuto koaliční smlouvu dodržovat po </w:t>
      </w:r>
    </w:p>
    <w:p w:rsidR="00E337F9" w:rsidRPr="00F8046B" w:rsidRDefault="00E337F9" w:rsidP="008121F0">
      <w:pPr>
        <w:spacing w:after="0" w:line="240" w:lineRule="auto"/>
        <w:jc w:val="both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celé volební období a všemi silami usilovat o její naplnění, zejména prosazovat </w:t>
      </w:r>
    </w:p>
    <w:p w:rsidR="00E337F9" w:rsidRPr="00F8046B" w:rsidRDefault="00E337F9" w:rsidP="008121F0">
      <w:pPr>
        <w:spacing w:after="0" w:line="240" w:lineRule="auto"/>
        <w:jc w:val="both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společný program uvedený v </w:t>
      </w:r>
      <w:r w:rsidR="008121F0" w:rsidRPr="00F8046B">
        <w:rPr>
          <w:rFonts w:ascii="Corbel" w:hAnsi="Corbel"/>
          <w:color w:val="262626" w:themeColor="text1" w:themeTint="D9"/>
          <w:sz w:val="24"/>
          <w:szCs w:val="24"/>
        </w:rPr>
        <w:t>části I. a respektovat</w:t>
      </w: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 a podporovat dohodnuté personální </w:t>
      </w:r>
    </w:p>
    <w:p w:rsidR="00E337F9" w:rsidRPr="00F8046B" w:rsidRDefault="00E337F9" w:rsidP="008121F0">
      <w:pPr>
        <w:spacing w:after="0" w:line="240" w:lineRule="auto"/>
        <w:jc w:val="both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složení výkonných funkcí. </w:t>
      </w:r>
    </w:p>
    <w:p w:rsidR="008121F0" w:rsidRPr="00F8046B" w:rsidRDefault="008121F0" w:rsidP="008121F0">
      <w:pPr>
        <w:spacing w:after="0" w:line="240" w:lineRule="auto"/>
        <w:jc w:val="both"/>
        <w:rPr>
          <w:rFonts w:ascii="Corbel" w:hAnsi="Corbel"/>
          <w:color w:val="262626" w:themeColor="text1" w:themeTint="D9"/>
          <w:sz w:val="24"/>
          <w:szCs w:val="24"/>
        </w:rPr>
      </w:pPr>
    </w:p>
    <w:p w:rsidR="00E337F9" w:rsidRPr="00F8046B" w:rsidRDefault="00E337F9" w:rsidP="008121F0">
      <w:pPr>
        <w:spacing w:after="0" w:line="240" w:lineRule="auto"/>
        <w:jc w:val="both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Zastupitelé koaličních</w:t>
      </w:r>
      <w:r w:rsidR="008121F0"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 stran se zavazují, že nebudou z</w:t>
      </w: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astupitelstvu navrhovat žádnou </w:t>
      </w:r>
    </w:p>
    <w:p w:rsidR="00E337F9" w:rsidRPr="00F8046B" w:rsidRDefault="00E337F9" w:rsidP="008121F0">
      <w:pPr>
        <w:spacing w:after="0" w:line="240" w:lineRule="auto"/>
        <w:jc w:val="both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zásadní programovou, organizační, personální anebo jí na roveň postavenou záležitost </w:t>
      </w:r>
    </w:p>
    <w:p w:rsidR="00E337F9" w:rsidRPr="00F8046B" w:rsidRDefault="00E337F9" w:rsidP="008121F0">
      <w:pPr>
        <w:spacing w:after="0" w:line="240" w:lineRule="auto"/>
        <w:jc w:val="both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bez předchozího projednání a schválení v radě. </w:t>
      </w:r>
    </w:p>
    <w:p w:rsidR="008121F0" w:rsidRPr="00F8046B" w:rsidRDefault="008121F0" w:rsidP="008121F0">
      <w:pPr>
        <w:spacing w:after="0" w:line="240" w:lineRule="auto"/>
        <w:jc w:val="both"/>
        <w:rPr>
          <w:rFonts w:ascii="Corbel" w:hAnsi="Corbel"/>
          <w:color w:val="262626" w:themeColor="text1" w:themeTint="D9"/>
          <w:sz w:val="24"/>
          <w:szCs w:val="24"/>
        </w:rPr>
      </w:pPr>
    </w:p>
    <w:p w:rsidR="009E3160" w:rsidRPr="00F8046B" w:rsidRDefault="009E3160" w:rsidP="008121F0">
      <w:pPr>
        <w:spacing w:after="0" w:line="240" w:lineRule="auto"/>
        <w:jc w:val="both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Zastupitelé koaličních stran se zavazují, že budou hlasovat pro takový návrh rozpočtu městské části, který byl zastupitelstvu jednomyslně doporučen ke schválení radou městské části.</w:t>
      </w:r>
    </w:p>
    <w:p w:rsidR="00B60F6B" w:rsidRPr="00F8046B" w:rsidRDefault="00B60F6B" w:rsidP="008121F0">
      <w:pPr>
        <w:spacing w:after="0" w:line="240" w:lineRule="auto"/>
        <w:jc w:val="both"/>
        <w:rPr>
          <w:rFonts w:ascii="Corbel" w:hAnsi="Corbel"/>
          <w:color w:val="262626" w:themeColor="text1" w:themeTint="D9"/>
          <w:sz w:val="24"/>
          <w:szCs w:val="24"/>
        </w:rPr>
      </w:pPr>
    </w:p>
    <w:p w:rsidR="00E337F9" w:rsidRPr="00F8046B" w:rsidRDefault="00E337F9" w:rsidP="008121F0">
      <w:pPr>
        <w:spacing w:after="0" w:line="240" w:lineRule="auto"/>
        <w:jc w:val="both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Ke sporu dojde tehdy, jestliže alespoň jedna strana koaliční smlouvy oznámí dalším </w:t>
      </w:r>
    </w:p>
    <w:p w:rsidR="00E337F9" w:rsidRPr="00F8046B" w:rsidRDefault="00E337F9" w:rsidP="008121F0">
      <w:pPr>
        <w:spacing w:after="0" w:line="240" w:lineRule="auto"/>
        <w:jc w:val="both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účastníkům smlouvy, že se domnívá, že došlo k porušení koaliční smlouvy. Spory </w:t>
      </w:r>
    </w:p>
    <w:p w:rsidR="00E337F9" w:rsidRPr="00F8046B" w:rsidRDefault="00E337F9" w:rsidP="008121F0">
      <w:pPr>
        <w:spacing w:after="0" w:line="240" w:lineRule="auto"/>
        <w:jc w:val="both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budou řešeny dohodovacím řízením, kterého se budou účastnit všichni zastupitelé </w:t>
      </w:r>
    </w:p>
    <w:p w:rsidR="00E337F9" w:rsidRPr="00F8046B" w:rsidRDefault="00E337F9" w:rsidP="008121F0">
      <w:pPr>
        <w:spacing w:after="0" w:line="240" w:lineRule="auto"/>
        <w:jc w:val="both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koaličních stran. </w:t>
      </w:r>
    </w:p>
    <w:p w:rsidR="00B60F6B" w:rsidRPr="00F8046B" w:rsidRDefault="00B60F6B" w:rsidP="008121F0">
      <w:pPr>
        <w:spacing w:after="0" w:line="240" w:lineRule="auto"/>
        <w:jc w:val="both"/>
        <w:rPr>
          <w:rFonts w:ascii="Corbel" w:hAnsi="Corbel"/>
          <w:color w:val="262626" w:themeColor="text1" w:themeTint="D9"/>
          <w:sz w:val="24"/>
          <w:szCs w:val="24"/>
        </w:rPr>
      </w:pPr>
    </w:p>
    <w:p w:rsidR="00E337F9" w:rsidRPr="00F8046B" w:rsidRDefault="00E337F9" w:rsidP="008121F0">
      <w:pPr>
        <w:spacing w:after="0" w:line="240" w:lineRule="auto"/>
        <w:jc w:val="both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Případné p</w:t>
      </w:r>
      <w:r w:rsidR="009E3160" w:rsidRPr="00F8046B">
        <w:rPr>
          <w:rFonts w:ascii="Corbel" w:hAnsi="Corbel"/>
          <w:color w:val="262626" w:themeColor="text1" w:themeTint="D9"/>
          <w:sz w:val="24"/>
          <w:szCs w:val="24"/>
        </w:rPr>
        <w:t>ersonální změny v řadách členů z</w:t>
      </w: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astupitelstva zvolených za koaliční strany </w:t>
      </w:r>
    </w:p>
    <w:p w:rsidR="00E337F9" w:rsidRPr="00F8046B" w:rsidRDefault="00E337F9" w:rsidP="008121F0">
      <w:pPr>
        <w:spacing w:after="0" w:line="240" w:lineRule="auto"/>
        <w:jc w:val="both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nemají vliv na platnost této dohody; smluvní strany se zavazují projednat obsah této </w:t>
      </w:r>
    </w:p>
    <w:p w:rsidR="00E337F9" w:rsidRPr="00F8046B" w:rsidRDefault="00E337F9" w:rsidP="008121F0">
      <w:pPr>
        <w:spacing w:after="0" w:line="240" w:lineRule="auto"/>
        <w:jc w:val="both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koaliční smlouvy za tímto účelem i s náhradníky na místo zastupitele. </w:t>
      </w:r>
    </w:p>
    <w:p w:rsidR="00B60F6B" w:rsidRPr="00F8046B" w:rsidRDefault="00B60F6B" w:rsidP="008121F0">
      <w:pPr>
        <w:spacing w:after="0" w:line="240" w:lineRule="auto"/>
        <w:jc w:val="both"/>
        <w:rPr>
          <w:rFonts w:ascii="Corbel" w:hAnsi="Corbel"/>
          <w:color w:val="262626" w:themeColor="text1" w:themeTint="D9"/>
          <w:sz w:val="24"/>
          <w:szCs w:val="24"/>
        </w:rPr>
      </w:pPr>
    </w:p>
    <w:p w:rsidR="009E3160" w:rsidRPr="00F8046B" w:rsidRDefault="009E3160" w:rsidP="008121F0">
      <w:pPr>
        <w:spacing w:after="0" w:line="240" w:lineRule="auto"/>
        <w:jc w:val="both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Každá změna této smlouvy musí mít písemnou podobu.</w:t>
      </w:r>
    </w:p>
    <w:p w:rsidR="00B60F6B" w:rsidRPr="00F8046B" w:rsidRDefault="00B60F6B" w:rsidP="008121F0">
      <w:pPr>
        <w:spacing w:after="0" w:line="240" w:lineRule="auto"/>
        <w:jc w:val="both"/>
        <w:rPr>
          <w:rFonts w:ascii="Corbel" w:hAnsi="Corbel"/>
          <w:color w:val="262626" w:themeColor="text1" w:themeTint="D9"/>
          <w:sz w:val="24"/>
          <w:szCs w:val="24"/>
        </w:rPr>
      </w:pPr>
    </w:p>
    <w:p w:rsidR="009E3160" w:rsidRPr="00F8046B" w:rsidRDefault="009E3160" w:rsidP="008121F0">
      <w:pPr>
        <w:spacing w:after="0" w:line="240" w:lineRule="auto"/>
        <w:jc w:val="both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Smlouva je vyhotovena v</w:t>
      </w:r>
      <w:r w:rsidR="00F37A12">
        <w:rPr>
          <w:rFonts w:ascii="Corbel" w:hAnsi="Corbel"/>
          <w:color w:val="262626" w:themeColor="text1" w:themeTint="D9"/>
          <w:sz w:val="24"/>
          <w:szCs w:val="24"/>
        </w:rPr>
        <w:t>e</w:t>
      </w: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 </w:t>
      </w:r>
      <w:r w:rsidR="00F37A12">
        <w:rPr>
          <w:rFonts w:ascii="Corbel" w:hAnsi="Corbel"/>
          <w:color w:val="262626" w:themeColor="text1" w:themeTint="D9"/>
          <w:sz w:val="24"/>
          <w:szCs w:val="24"/>
        </w:rPr>
        <w:t>3 stejnopisech, přičemž každá</w:t>
      </w: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 </w:t>
      </w:r>
      <w:r w:rsidR="00F37A12">
        <w:rPr>
          <w:rFonts w:ascii="Corbel" w:hAnsi="Corbel"/>
          <w:color w:val="262626" w:themeColor="text1" w:themeTint="D9"/>
          <w:sz w:val="24"/>
          <w:szCs w:val="24"/>
        </w:rPr>
        <w:t>politická strana</w:t>
      </w: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 smlouvy obdrží jedno vyhotovení.</w:t>
      </w:r>
      <w:r w:rsidR="00CD5989">
        <w:rPr>
          <w:rFonts w:ascii="Corbel" w:hAnsi="Corbel"/>
          <w:color w:val="262626" w:themeColor="text1" w:themeTint="D9"/>
          <w:sz w:val="24"/>
          <w:szCs w:val="24"/>
        </w:rPr>
        <w:t xml:space="preserve"> Smlouva obsahuje 6</w:t>
      </w:r>
      <w:r w:rsidR="00F37A12">
        <w:rPr>
          <w:rFonts w:ascii="Corbel" w:hAnsi="Corbel"/>
          <w:color w:val="262626" w:themeColor="text1" w:themeTint="D9"/>
          <w:sz w:val="24"/>
          <w:szCs w:val="24"/>
        </w:rPr>
        <w:t xml:space="preserve"> číslovaných</w:t>
      </w:r>
      <w:r w:rsidR="00CD5989">
        <w:rPr>
          <w:rFonts w:ascii="Corbel" w:hAnsi="Corbel"/>
          <w:color w:val="262626" w:themeColor="text1" w:themeTint="D9"/>
          <w:sz w:val="24"/>
          <w:szCs w:val="24"/>
        </w:rPr>
        <w:t xml:space="preserve"> stran.</w:t>
      </w:r>
    </w:p>
    <w:p w:rsidR="00B60F6B" w:rsidRPr="00F8046B" w:rsidRDefault="00B60F6B" w:rsidP="008121F0">
      <w:pPr>
        <w:spacing w:after="0" w:line="240" w:lineRule="auto"/>
        <w:jc w:val="both"/>
        <w:rPr>
          <w:rFonts w:ascii="Corbel" w:hAnsi="Corbel"/>
          <w:color w:val="262626" w:themeColor="text1" w:themeTint="D9"/>
          <w:sz w:val="24"/>
          <w:szCs w:val="24"/>
        </w:rPr>
      </w:pPr>
    </w:p>
    <w:p w:rsidR="009E3160" w:rsidRPr="00F8046B" w:rsidRDefault="009E3160" w:rsidP="008121F0">
      <w:pPr>
        <w:spacing w:after="0" w:line="240" w:lineRule="auto"/>
        <w:jc w:val="both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Smlouva nabývá platnosti dnem podpisu všech účastníků.</w:t>
      </w:r>
    </w:p>
    <w:p w:rsidR="009E3160" w:rsidRPr="00F8046B" w:rsidRDefault="009E3160" w:rsidP="008121F0">
      <w:pPr>
        <w:spacing w:after="0" w:line="240" w:lineRule="auto"/>
        <w:jc w:val="both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>Smlouva nabývá účinnosti dnem 6. 11. 2014.</w:t>
      </w:r>
    </w:p>
    <w:p w:rsidR="009E3160" w:rsidRPr="00F8046B" w:rsidRDefault="009E3160" w:rsidP="008121F0">
      <w:pPr>
        <w:spacing w:after="0" w:line="240" w:lineRule="auto"/>
        <w:jc w:val="both"/>
        <w:rPr>
          <w:rFonts w:ascii="Corbel" w:hAnsi="Corbel"/>
          <w:color w:val="262626" w:themeColor="text1" w:themeTint="D9"/>
          <w:sz w:val="24"/>
          <w:szCs w:val="24"/>
        </w:rPr>
      </w:pPr>
    </w:p>
    <w:p w:rsidR="00E337F9" w:rsidRPr="00F8046B" w:rsidRDefault="00E337F9" w:rsidP="008121F0">
      <w:pPr>
        <w:spacing w:after="0" w:line="240" w:lineRule="auto"/>
        <w:jc w:val="both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Všichni zastupitelé koaličních stran svým podpisem vyjadřují svobodně a vážně svůj </w:t>
      </w:r>
    </w:p>
    <w:p w:rsidR="00E337F9" w:rsidRPr="00F8046B" w:rsidRDefault="00E337F9" w:rsidP="008121F0">
      <w:pPr>
        <w:spacing w:after="0" w:line="240" w:lineRule="auto"/>
        <w:jc w:val="both"/>
        <w:rPr>
          <w:rFonts w:ascii="Corbel" w:hAnsi="Corbel"/>
          <w:color w:val="262626" w:themeColor="text1" w:themeTint="D9"/>
          <w:sz w:val="24"/>
          <w:szCs w:val="24"/>
        </w:rPr>
      </w:pPr>
      <w:r w:rsidRPr="00F8046B">
        <w:rPr>
          <w:rFonts w:ascii="Corbel" w:hAnsi="Corbel"/>
          <w:color w:val="262626" w:themeColor="text1" w:themeTint="D9"/>
          <w:sz w:val="24"/>
          <w:szCs w:val="24"/>
        </w:rPr>
        <w:t xml:space="preserve">souhlas s touto smlouvou. </w:t>
      </w:r>
    </w:p>
    <w:p w:rsidR="00E337F9" w:rsidRPr="00F8046B" w:rsidRDefault="00E337F9" w:rsidP="008121F0">
      <w:pPr>
        <w:spacing w:after="0" w:line="240" w:lineRule="auto"/>
        <w:jc w:val="both"/>
        <w:rPr>
          <w:rFonts w:ascii="Corbel" w:hAnsi="Corbel"/>
          <w:color w:val="262626" w:themeColor="text1" w:themeTint="D9"/>
          <w:sz w:val="24"/>
          <w:szCs w:val="24"/>
        </w:rPr>
      </w:pPr>
    </w:p>
    <w:p w:rsidR="00E337F9" w:rsidRPr="00F8046B" w:rsidRDefault="00E337F9" w:rsidP="00BB761F">
      <w:p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</w:p>
    <w:tbl>
      <w:tblPr>
        <w:tblStyle w:val="Svtlmka"/>
        <w:tblW w:w="0" w:type="auto"/>
        <w:tblLook w:val="0620" w:firstRow="1" w:lastRow="0" w:firstColumn="0" w:lastColumn="0" w:noHBand="1" w:noVBand="1"/>
      </w:tblPr>
      <w:tblGrid>
        <w:gridCol w:w="2518"/>
        <w:gridCol w:w="1418"/>
        <w:gridCol w:w="1559"/>
        <w:gridCol w:w="3717"/>
      </w:tblGrid>
      <w:tr w:rsidR="003F76D1" w:rsidRPr="00F8046B" w:rsidTr="00CD5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tcW w:w="2518" w:type="dxa"/>
            <w:vAlign w:val="center"/>
          </w:tcPr>
          <w:p w:rsidR="003F76D1" w:rsidRPr="00F8046B" w:rsidRDefault="003F76D1" w:rsidP="00CD5989">
            <w:pPr>
              <w:pStyle w:val="Bezmezer"/>
              <w:rPr>
                <w:rFonts w:ascii="Corbel" w:hAnsi="Corbel"/>
                <w:color w:val="262626" w:themeColor="text1" w:themeTint="D9"/>
                <w:sz w:val="24"/>
                <w:szCs w:val="24"/>
              </w:rPr>
            </w:pPr>
            <w:r w:rsidRPr="00F8046B">
              <w:rPr>
                <w:rFonts w:ascii="Corbel" w:hAnsi="Corbel"/>
                <w:color w:val="262626" w:themeColor="text1" w:themeTint="D9"/>
                <w:sz w:val="24"/>
                <w:szCs w:val="24"/>
              </w:rPr>
              <w:t>Jméno a příjmení</w:t>
            </w:r>
          </w:p>
        </w:tc>
        <w:tc>
          <w:tcPr>
            <w:tcW w:w="1418" w:type="dxa"/>
            <w:vAlign w:val="center"/>
          </w:tcPr>
          <w:p w:rsidR="003F76D1" w:rsidRPr="00F8046B" w:rsidRDefault="003F76D1" w:rsidP="00CD5989">
            <w:pPr>
              <w:pStyle w:val="Bezmezer"/>
              <w:rPr>
                <w:rFonts w:ascii="Corbel" w:hAnsi="Corbel"/>
                <w:color w:val="262626" w:themeColor="text1" w:themeTint="D9"/>
                <w:sz w:val="24"/>
                <w:szCs w:val="24"/>
              </w:rPr>
            </w:pPr>
            <w:r w:rsidRPr="00F8046B">
              <w:rPr>
                <w:rFonts w:ascii="Corbel" w:hAnsi="Corbel"/>
                <w:color w:val="262626" w:themeColor="text1" w:themeTint="D9"/>
                <w:sz w:val="24"/>
                <w:szCs w:val="24"/>
              </w:rPr>
              <w:t>Politická strana</w:t>
            </w:r>
          </w:p>
        </w:tc>
        <w:tc>
          <w:tcPr>
            <w:tcW w:w="1559" w:type="dxa"/>
            <w:vAlign w:val="center"/>
          </w:tcPr>
          <w:p w:rsidR="003F76D1" w:rsidRPr="00F8046B" w:rsidRDefault="003F76D1" w:rsidP="00CD5989">
            <w:pPr>
              <w:pStyle w:val="Bezmezer"/>
              <w:rPr>
                <w:rFonts w:ascii="Corbel" w:hAnsi="Corbel"/>
                <w:color w:val="262626" w:themeColor="text1" w:themeTint="D9"/>
                <w:sz w:val="24"/>
                <w:szCs w:val="24"/>
              </w:rPr>
            </w:pPr>
            <w:r w:rsidRPr="00F8046B">
              <w:rPr>
                <w:rFonts w:ascii="Corbel" w:hAnsi="Corbel"/>
                <w:color w:val="262626" w:themeColor="text1" w:themeTint="D9"/>
                <w:sz w:val="24"/>
                <w:szCs w:val="24"/>
              </w:rPr>
              <w:t>Datum</w:t>
            </w:r>
          </w:p>
        </w:tc>
        <w:tc>
          <w:tcPr>
            <w:tcW w:w="3717" w:type="dxa"/>
            <w:vAlign w:val="center"/>
          </w:tcPr>
          <w:p w:rsidR="003F76D1" w:rsidRPr="00F8046B" w:rsidRDefault="003F76D1" w:rsidP="00CD5989">
            <w:pPr>
              <w:pStyle w:val="Bezmezer"/>
              <w:rPr>
                <w:rFonts w:ascii="Corbel" w:hAnsi="Corbel"/>
                <w:color w:val="262626" w:themeColor="text1" w:themeTint="D9"/>
                <w:sz w:val="24"/>
                <w:szCs w:val="24"/>
              </w:rPr>
            </w:pPr>
            <w:r w:rsidRPr="00F8046B">
              <w:rPr>
                <w:rFonts w:ascii="Corbel" w:hAnsi="Corbel"/>
                <w:color w:val="262626" w:themeColor="text1" w:themeTint="D9"/>
                <w:sz w:val="24"/>
                <w:szCs w:val="24"/>
              </w:rPr>
              <w:t>Podpis</w:t>
            </w:r>
          </w:p>
        </w:tc>
      </w:tr>
      <w:tr w:rsidR="003F76D1" w:rsidRPr="00F8046B" w:rsidTr="00CD5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tcW w:w="2518" w:type="dxa"/>
            <w:vAlign w:val="center"/>
          </w:tcPr>
          <w:p w:rsidR="003F76D1" w:rsidRPr="00F8046B" w:rsidRDefault="003F76D1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  <w:r w:rsidRPr="00F8046B"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  <w:t>Břetislav Štefan</w:t>
            </w:r>
          </w:p>
        </w:tc>
        <w:tc>
          <w:tcPr>
            <w:tcW w:w="1418" w:type="dxa"/>
            <w:vAlign w:val="center"/>
          </w:tcPr>
          <w:p w:rsidR="003F76D1" w:rsidRPr="00F8046B" w:rsidRDefault="003F76D1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  <w:r w:rsidRPr="00F8046B"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  <w:t>ČSSD</w:t>
            </w:r>
          </w:p>
        </w:tc>
        <w:tc>
          <w:tcPr>
            <w:tcW w:w="1559" w:type="dxa"/>
            <w:vAlign w:val="center"/>
          </w:tcPr>
          <w:p w:rsidR="003F76D1" w:rsidRPr="00F8046B" w:rsidRDefault="003F76D1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 w:rsidR="003F76D1" w:rsidRPr="00F8046B" w:rsidRDefault="003F76D1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</w:p>
        </w:tc>
      </w:tr>
      <w:tr w:rsidR="003F76D1" w:rsidRPr="00F8046B" w:rsidTr="00CD5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tcW w:w="2518" w:type="dxa"/>
            <w:vAlign w:val="center"/>
          </w:tcPr>
          <w:p w:rsidR="003F76D1" w:rsidRPr="00F8046B" w:rsidRDefault="003F76D1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  <w:r w:rsidRPr="00F8046B"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  <w:t>Jozef Sedláček</w:t>
            </w:r>
          </w:p>
        </w:tc>
        <w:tc>
          <w:tcPr>
            <w:tcW w:w="1418" w:type="dxa"/>
            <w:vAlign w:val="center"/>
          </w:tcPr>
          <w:p w:rsidR="003F76D1" w:rsidRPr="00F8046B" w:rsidRDefault="003F76D1" w:rsidP="00CD5989">
            <w:pPr>
              <w:rPr>
                <w:rFonts w:ascii="Corbel" w:hAnsi="Corbel"/>
                <w:b w:val="0"/>
              </w:rPr>
            </w:pPr>
            <w:r w:rsidRPr="00F8046B"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  <w:t>ČSSD</w:t>
            </w:r>
          </w:p>
        </w:tc>
        <w:tc>
          <w:tcPr>
            <w:tcW w:w="1559" w:type="dxa"/>
            <w:vAlign w:val="center"/>
          </w:tcPr>
          <w:p w:rsidR="003F76D1" w:rsidRPr="00F8046B" w:rsidRDefault="003F76D1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 w:rsidR="003F76D1" w:rsidRPr="00F8046B" w:rsidRDefault="003F76D1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</w:p>
        </w:tc>
      </w:tr>
      <w:tr w:rsidR="003F76D1" w:rsidRPr="00F8046B" w:rsidTr="00CD5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tcW w:w="2518" w:type="dxa"/>
            <w:vAlign w:val="center"/>
          </w:tcPr>
          <w:p w:rsidR="003F76D1" w:rsidRPr="00F8046B" w:rsidRDefault="003F76D1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  <w:r w:rsidRPr="00F8046B"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  <w:t>Miloš Freiberg</w:t>
            </w:r>
          </w:p>
        </w:tc>
        <w:tc>
          <w:tcPr>
            <w:tcW w:w="1418" w:type="dxa"/>
            <w:vAlign w:val="center"/>
          </w:tcPr>
          <w:p w:rsidR="003F76D1" w:rsidRPr="00F8046B" w:rsidRDefault="003F76D1" w:rsidP="00CD5989">
            <w:pPr>
              <w:rPr>
                <w:rFonts w:ascii="Corbel" w:hAnsi="Corbel"/>
                <w:b w:val="0"/>
              </w:rPr>
            </w:pPr>
            <w:r w:rsidRPr="00F8046B"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  <w:t>ČSSD</w:t>
            </w:r>
          </w:p>
        </w:tc>
        <w:tc>
          <w:tcPr>
            <w:tcW w:w="1559" w:type="dxa"/>
            <w:vAlign w:val="center"/>
          </w:tcPr>
          <w:p w:rsidR="003F76D1" w:rsidRPr="00F8046B" w:rsidRDefault="003F76D1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 w:rsidR="003F76D1" w:rsidRPr="00F8046B" w:rsidRDefault="003F76D1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</w:p>
        </w:tc>
      </w:tr>
      <w:tr w:rsidR="003F76D1" w:rsidRPr="00F8046B" w:rsidTr="00CD5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tcW w:w="2518" w:type="dxa"/>
            <w:vAlign w:val="center"/>
          </w:tcPr>
          <w:p w:rsidR="003F76D1" w:rsidRPr="00F8046B" w:rsidRDefault="003F76D1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  <w:r w:rsidRPr="00F8046B"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  <w:t>Petr Kolečkář</w:t>
            </w:r>
          </w:p>
        </w:tc>
        <w:tc>
          <w:tcPr>
            <w:tcW w:w="1418" w:type="dxa"/>
            <w:vAlign w:val="center"/>
          </w:tcPr>
          <w:p w:rsidR="003F76D1" w:rsidRPr="00F8046B" w:rsidRDefault="003F76D1" w:rsidP="00CD5989">
            <w:pPr>
              <w:rPr>
                <w:rFonts w:ascii="Corbel" w:hAnsi="Corbel"/>
                <w:b w:val="0"/>
              </w:rPr>
            </w:pPr>
            <w:r w:rsidRPr="00F8046B"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  <w:t>ČSSD</w:t>
            </w:r>
          </w:p>
        </w:tc>
        <w:tc>
          <w:tcPr>
            <w:tcW w:w="1559" w:type="dxa"/>
            <w:vAlign w:val="center"/>
          </w:tcPr>
          <w:p w:rsidR="003F76D1" w:rsidRPr="00F8046B" w:rsidRDefault="003F76D1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 w:rsidR="003F76D1" w:rsidRPr="00F8046B" w:rsidRDefault="003F76D1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</w:p>
        </w:tc>
      </w:tr>
      <w:tr w:rsidR="003F76D1" w:rsidRPr="00F8046B" w:rsidTr="00CD5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tcW w:w="2518" w:type="dxa"/>
            <w:vAlign w:val="center"/>
          </w:tcPr>
          <w:p w:rsidR="003F76D1" w:rsidRPr="00F8046B" w:rsidRDefault="003F76D1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  <w:r w:rsidRPr="00F8046B"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  <w:t>Hana Sosíková</w:t>
            </w:r>
          </w:p>
        </w:tc>
        <w:tc>
          <w:tcPr>
            <w:tcW w:w="1418" w:type="dxa"/>
            <w:vAlign w:val="center"/>
          </w:tcPr>
          <w:p w:rsidR="003F76D1" w:rsidRPr="00F8046B" w:rsidRDefault="003F76D1" w:rsidP="00CD5989">
            <w:pPr>
              <w:rPr>
                <w:rFonts w:ascii="Corbel" w:hAnsi="Corbel"/>
                <w:b w:val="0"/>
              </w:rPr>
            </w:pPr>
            <w:r w:rsidRPr="00F8046B"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  <w:t>ČSSD</w:t>
            </w:r>
          </w:p>
        </w:tc>
        <w:tc>
          <w:tcPr>
            <w:tcW w:w="1559" w:type="dxa"/>
            <w:vAlign w:val="center"/>
          </w:tcPr>
          <w:p w:rsidR="003F76D1" w:rsidRPr="00F8046B" w:rsidRDefault="003F76D1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 w:rsidR="003F76D1" w:rsidRPr="00F8046B" w:rsidRDefault="003F76D1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</w:p>
        </w:tc>
      </w:tr>
      <w:tr w:rsidR="003F76D1" w:rsidRPr="00F8046B" w:rsidTr="00CD5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tcW w:w="2518" w:type="dxa"/>
            <w:vAlign w:val="center"/>
          </w:tcPr>
          <w:p w:rsidR="003F76D1" w:rsidRPr="00F8046B" w:rsidRDefault="003F76D1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  <w:r w:rsidRPr="00F8046B"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  <w:t>Lukáš Karnet</w:t>
            </w:r>
          </w:p>
        </w:tc>
        <w:tc>
          <w:tcPr>
            <w:tcW w:w="1418" w:type="dxa"/>
            <w:vAlign w:val="center"/>
          </w:tcPr>
          <w:p w:rsidR="003F76D1" w:rsidRPr="00F8046B" w:rsidRDefault="003F76D1" w:rsidP="00CD5989">
            <w:pPr>
              <w:rPr>
                <w:rFonts w:ascii="Corbel" w:hAnsi="Corbel"/>
                <w:b w:val="0"/>
              </w:rPr>
            </w:pPr>
            <w:r w:rsidRPr="00F8046B"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  <w:t>ČSSD</w:t>
            </w:r>
          </w:p>
        </w:tc>
        <w:tc>
          <w:tcPr>
            <w:tcW w:w="1559" w:type="dxa"/>
            <w:vAlign w:val="center"/>
          </w:tcPr>
          <w:p w:rsidR="003F76D1" w:rsidRPr="00F8046B" w:rsidRDefault="003F76D1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 w:rsidR="003F76D1" w:rsidRPr="00F8046B" w:rsidRDefault="003F76D1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</w:p>
        </w:tc>
      </w:tr>
      <w:tr w:rsidR="003F76D1" w:rsidRPr="00F8046B" w:rsidTr="00CD5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tcW w:w="2518" w:type="dxa"/>
            <w:vAlign w:val="center"/>
          </w:tcPr>
          <w:p w:rsidR="003F76D1" w:rsidRPr="00F8046B" w:rsidRDefault="003F76D1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  <w:r w:rsidRPr="00F8046B"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  <w:t>Oldřich Lupečka</w:t>
            </w:r>
          </w:p>
        </w:tc>
        <w:tc>
          <w:tcPr>
            <w:tcW w:w="1418" w:type="dxa"/>
            <w:vAlign w:val="center"/>
          </w:tcPr>
          <w:p w:rsidR="003F76D1" w:rsidRPr="00F8046B" w:rsidRDefault="003F76D1" w:rsidP="00CD5989">
            <w:pPr>
              <w:rPr>
                <w:rFonts w:ascii="Corbel" w:hAnsi="Corbel"/>
                <w:b w:val="0"/>
              </w:rPr>
            </w:pPr>
            <w:r w:rsidRPr="00F8046B"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  <w:t>ČSSD</w:t>
            </w:r>
          </w:p>
        </w:tc>
        <w:tc>
          <w:tcPr>
            <w:tcW w:w="1559" w:type="dxa"/>
            <w:vAlign w:val="center"/>
          </w:tcPr>
          <w:p w:rsidR="003F76D1" w:rsidRPr="00F8046B" w:rsidRDefault="003F76D1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 w:rsidR="003F76D1" w:rsidRPr="00F8046B" w:rsidRDefault="003F76D1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</w:p>
        </w:tc>
      </w:tr>
      <w:tr w:rsidR="003F76D1" w:rsidRPr="00F8046B" w:rsidTr="00CD5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tcW w:w="2518" w:type="dxa"/>
            <w:vAlign w:val="center"/>
          </w:tcPr>
          <w:p w:rsidR="003F76D1" w:rsidRPr="00F8046B" w:rsidRDefault="00CD5989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  <w:r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  <w:t>Miroslav Doležel</w:t>
            </w:r>
          </w:p>
          <w:p w:rsidR="003F76D1" w:rsidRPr="00F8046B" w:rsidRDefault="003F76D1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F76D1" w:rsidRPr="00F8046B" w:rsidRDefault="003F76D1" w:rsidP="00CD5989">
            <w:pPr>
              <w:rPr>
                <w:rFonts w:ascii="Corbel" w:hAnsi="Corbel"/>
                <w:b w:val="0"/>
              </w:rPr>
            </w:pPr>
            <w:r w:rsidRPr="00F8046B"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  <w:t>ČSSD</w:t>
            </w:r>
          </w:p>
        </w:tc>
        <w:tc>
          <w:tcPr>
            <w:tcW w:w="1559" w:type="dxa"/>
            <w:vAlign w:val="center"/>
          </w:tcPr>
          <w:p w:rsidR="003F76D1" w:rsidRPr="00F8046B" w:rsidRDefault="003F76D1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 w:rsidR="003F76D1" w:rsidRPr="00F8046B" w:rsidRDefault="003F76D1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</w:p>
        </w:tc>
      </w:tr>
      <w:tr w:rsidR="003F76D1" w:rsidRPr="00F8046B" w:rsidTr="00CD5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tcW w:w="2518" w:type="dxa"/>
            <w:vAlign w:val="center"/>
          </w:tcPr>
          <w:p w:rsidR="003F76D1" w:rsidRPr="00F8046B" w:rsidRDefault="003F76D1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  <w:r w:rsidRPr="00F8046B"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  <w:t>Roman Sklenák</w:t>
            </w:r>
          </w:p>
        </w:tc>
        <w:tc>
          <w:tcPr>
            <w:tcW w:w="1418" w:type="dxa"/>
            <w:vAlign w:val="center"/>
          </w:tcPr>
          <w:p w:rsidR="003F76D1" w:rsidRPr="00F8046B" w:rsidRDefault="003F76D1" w:rsidP="00CD5989">
            <w:pPr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  <w:r w:rsidRPr="00F8046B"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  <w:t>ČSSD</w:t>
            </w:r>
          </w:p>
        </w:tc>
        <w:tc>
          <w:tcPr>
            <w:tcW w:w="1559" w:type="dxa"/>
            <w:vAlign w:val="center"/>
          </w:tcPr>
          <w:p w:rsidR="003F76D1" w:rsidRPr="00F8046B" w:rsidRDefault="003F76D1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 w:rsidR="003F76D1" w:rsidRPr="00F8046B" w:rsidRDefault="003F76D1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</w:p>
        </w:tc>
      </w:tr>
      <w:tr w:rsidR="001C5090" w:rsidRPr="00F8046B" w:rsidTr="00CD5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tcW w:w="2518" w:type="dxa"/>
            <w:vAlign w:val="center"/>
          </w:tcPr>
          <w:p w:rsidR="001C5090" w:rsidRPr="00F8046B" w:rsidRDefault="001C5090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  <w:r w:rsidRPr="00F8046B"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  <w:t>Eliška Vondráčkova</w:t>
            </w:r>
          </w:p>
        </w:tc>
        <w:tc>
          <w:tcPr>
            <w:tcW w:w="1418" w:type="dxa"/>
            <w:vAlign w:val="center"/>
          </w:tcPr>
          <w:p w:rsidR="001C5090" w:rsidRPr="00F8046B" w:rsidRDefault="001C5090" w:rsidP="00CD5989">
            <w:pPr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  <w:r w:rsidRPr="00F8046B"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  <w:t>KDU-ČSL</w:t>
            </w:r>
          </w:p>
        </w:tc>
        <w:tc>
          <w:tcPr>
            <w:tcW w:w="1559" w:type="dxa"/>
            <w:vAlign w:val="center"/>
          </w:tcPr>
          <w:p w:rsidR="001C5090" w:rsidRPr="00F8046B" w:rsidRDefault="001C5090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 w:rsidR="001C5090" w:rsidRPr="00F8046B" w:rsidRDefault="001C5090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</w:p>
        </w:tc>
      </w:tr>
      <w:tr w:rsidR="001C5090" w:rsidRPr="00F8046B" w:rsidTr="00CD5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tcW w:w="2518" w:type="dxa"/>
            <w:vAlign w:val="center"/>
          </w:tcPr>
          <w:p w:rsidR="001C5090" w:rsidRPr="00F8046B" w:rsidRDefault="001C5090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  <w:r w:rsidRPr="00F8046B"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  <w:t>Michal Hrazdíra</w:t>
            </w:r>
          </w:p>
        </w:tc>
        <w:tc>
          <w:tcPr>
            <w:tcW w:w="1418" w:type="dxa"/>
            <w:vAlign w:val="center"/>
          </w:tcPr>
          <w:p w:rsidR="001C5090" w:rsidRPr="00F8046B" w:rsidRDefault="001C5090" w:rsidP="00CD5989">
            <w:pPr>
              <w:rPr>
                <w:rFonts w:ascii="Corbel" w:hAnsi="Corbel"/>
                <w:b w:val="0"/>
              </w:rPr>
            </w:pPr>
            <w:r w:rsidRPr="00F8046B"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  <w:t>KDU-ČSL</w:t>
            </w:r>
          </w:p>
        </w:tc>
        <w:tc>
          <w:tcPr>
            <w:tcW w:w="1559" w:type="dxa"/>
            <w:vAlign w:val="center"/>
          </w:tcPr>
          <w:p w:rsidR="001C5090" w:rsidRPr="00F8046B" w:rsidRDefault="001C5090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 w:rsidR="001C5090" w:rsidRPr="00F8046B" w:rsidRDefault="001C5090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</w:p>
        </w:tc>
      </w:tr>
      <w:tr w:rsidR="001C5090" w:rsidRPr="00F8046B" w:rsidTr="00CD5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tcW w:w="2518" w:type="dxa"/>
            <w:vAlign w:val="center"/>
          </w:tcPr>
          <w:p w:rsidR="001C5090" w:rsidRPr="00F8046B" w:rsidRDefault="001C5090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  <w:r w:rsidRPr="00F8046B"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  <w:t>Edita Kremláčková</w:t>
            </w:r>
          </w:p>
        </w:tc>
        <w:tc>
          <w:tcPr>
            <w:tcW w:w="1418" w:type="dxa"/>
            <w:vAlign w:val="center"/>
          </w:tcPr>
          <w:p w:rsidR="001C5090" w:rsidRPr="00F8046B" w:rsidRDefault="001C5090" w:rsidP="00CD5989">
            <w:pPr>
              <w:rPr>
                <w:rFonts w:ascii="Corbel" w:hAnsi="Corbel"/>
                <w:b w:val="0"/>
              </w:rPr>
            </w:pPr>
            <w:r w:rsidRPr="00F8046B"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  <w:t>KDU-ČSL</w:t>
            </w:r>
          </w:p>
        </w:tc>
        <w:tc>
          <w:tcPr>
            <w:tcW w:w="1559" w:type="dxa"/>
            <w:vAlign w:val="center"/>
          </w:tcPr>
          <w:p w:rsidR="001C5090" w:rsidRPr="00F8046B" w:rsidRDefault="001C5090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 w:rsidR="001C5090" w:rsidRPr="00F8046B" w:rsidRDefault="001C5090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</w:p>
        </w:tc>
      </w:tr>
      <w:tr w:rsidR="001C5090" w:rsidRPr="00F8046B" w:rsidTr="00CD5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tcW w:w="2518" w:type="dxa"/>
            <w:vAlign w:val="center"/>
          </w:tcPr>
          <w:p w:rsidR="001C5090" w:rsidRPr="00F8046B" w:rsidRDefault="001C5090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  <w:r w:rsidRPr="00F8046B"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  <w:t>Eva Kalandrová</w:t>
            </w:r>
          </w:p>
        </w:tc>
        <w:tc>
          <w:tcPr>
            <w:tcW w:w="1418" w:type="dxa"/>
            <w:vAlign w:val="center"/>
          </w:tcPr>
          <w:p w:rsidR="001C5090" w:rsidRPr="00F8046B" w:rsidRDefault="001C5090" w:rsidP="00CD5989">
            <w:pPr>
              <w:rPr>
                <w:rFonts w:ascii="Corbel" w:hAnsi="Corbel"/>
                <w:b w:val="0"/>
              </w:rPr>
            </w:pPr>
            <w:r w:rsidRPr="00F8046B"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  <w:t>KDU-ČSL</w:t>
            </w:r>
          </w:p>
        </w:tc>
        <w:tc>
          <w:tcPr>
            <w:tcW w:w="1559" w:type="dxa"/>
            <w:vAlign w:val="center"/>
          </w:tcPr>
          <w:p w:rsidR="001C5090" w:rsidRPr="00F8046B" w:rsidRDefault="001C5090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 w:rsidR="001C5090" w:rsidRPr="00F8046B" w:rsidRDefault="001C5090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</w:p>
        </w:tc>
      </w:tr>
      <w:tr w:rsidR="001C5090" w:rsidRPr="00F8046B" w:rsidTr="00CD5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tcW w:w="2518" w:type="dxa"/>
            <w:vAlign w:val="center"/>
          </w:tcPr>
          <w:p w:rsidR="001C5090" w:rsidRPr="00F8046B" w:rsidRDefault="001C5090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  <w:r w:rsidRPr="00F8046B"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  <w:t>Vlastimil Válek</w:t>
            </w:r>
          </w:p>
        </w:tc>
        <w:tc>
          <w:tcPr>
            <w:tcW w:w="1418" w:type="dxa"/>
            <w:vAlign w:val="center"/>
          </w:tcPr>
          <w:p w:rsidR="001C5090" w:rsidRPr="00F8046B" w:rsidRDefault="001C5090" w:rsidP="00CD5989">
            <w:pPr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  <w:r w:rsidRPr="00F8046B"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  <w:t>TOP 09</w:t>
            </w:r>
          </w:p>
        </w:tc>
        <w:tc>
          <w:tcPr>
            <w:tcW w:w="1559" w:type="dxa"/>
            <w:vAlign w:val="center"/>
          </w:tcPr>
          <w:p w:rsidR="001C5090" w:rsidRPr="00F8046B" w:rsidRDefault="001C5090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 w:rsidR="001C5090" w:rsidRPr="00F8046B" w:rsidRDefault="001C5090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</w:p>
        </w:tc>
      </w:tr>
      <w:tr w:rsidR="001C5090" w:rsidRPr="00F8046B" w:rsidTr="00CD5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tcW w:w="2518" w:type="dxa"/>
            <w:vAlign w:val="center"/>
          </w:tcPr>
          <w:p w:rsidR="001C5090" w:rsidRPr="00F8046B" w:rsidRDefault="001C5090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  <w:r w:rsidRPr="00F8046B"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  <w:t>Josef Drbal</w:t>
            </w:r>
          </w:p>
        </w:tc>
        <w:tc>
          <w:tcPr>
            <w:tcW w:w="1418" w:type="dxa"/>
            <w:vAlign w:val="center"/>
          </w:tcPr>
          <w:p w:rsidR="001C5090" w:rsidRPr="00F8046B" w:rsidRDefault="001C5090" w:rsidP="00CD5989">
            <w:pPr>
              <w:rPr>
                <w:rFonts w:ascii="Corbel" w:hAnsi="Corbel"/>
                <w:b w:val="0"/>
              </w:rPr>
            </w:pPr>
            <w:r w:rsidRPr="00F8046B"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  <w:t>TOP 09</w:t>
            </w:r>
          </w:p>
        </w:tc>
        <w:tc>
          <w:tcPr>
            <w:tcW w:w="1559" w:type="dxa"/>
            <w:vAlign w:val="center"/>
          </w:tcPr>
          <w:p w:rsidR="001C5090" w:rsidRPr="00F8046B" w:rsidRDefault="001C5090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 w:rsidR="001C5090" w:rsidRPr="00F8046B" w:rsidRDefault="001C5090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</w:p>
        </w:tc>
      </w:tr>
      <w:tr w:rsidR="001C5090" w:rsidRPr="00F8046B" w:rsidTr="00CD5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tcW w:w="2518" w:type="dxa"/>
            <w:vAlign w:val="center"/>
          </w:tcPr>
          <w:p w:rsidR="001C5090" w:rsidRPr="00F8046B" w:rsidRDefault="001C5090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  <w:r w:rsidRPr="00F8046B"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  <w:t>Tomáš Klíma</w:t>
            </w:r>
          </w:p>
        </w:tc>
        <w:tc>
          <w:tcPr>
            <w:tcW w:w="1418" w:type="dxa"/>
            <w:vAlign w:val="center"/>
          </w:tcPr>
          <w:p w:rsidR="001C5090" w:rsidRPr="00F8046B" w:rsidRDefault="001C5090" w:rsidP="00CD5989">
            <w:pPr>
              <w:rPr>
                <w:rFonts w:ascii="Corbel" w:hAnsi="Corbel"/>
                <w:b w:val="0"/>
              </w:rPr>
            </w:pPr>
            <w:r w:rsidRPr="00F8046B"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  <w:t>TOP 09</w:t>
            </w:r>
          </w:p>
        </w:tc>
        <w:tc>
          <w:tcPr>
            <w:tcW w:w="1559" w:type="dxa"/>
            <w:vAlign w:val="center"/>
          </w:tcPr>
          <w:p w:rsidR="001C5090" w:rsidRPr="00F8046B" w:rsidRDefault="001C5090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 w:rsidR="001C5090" w:rsidRPr="00F8046B" w:rsidRDefault="001C5090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</w:p>
        </w:tc>
      </w:tr>
      <w:tr w:rsidR="001C5090" w:rsidRPr="00F8046B" w:rsidTr="00CD5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  <w:tblHeader/>
        </w:trPr>
        <w:tc>
          <w:tcPr>
            <w:tcW w:w="2518" w:type="dxa"/>
            <w:vAlign w:val="center"/>
          </w:tcPr>
          <w:p w:rsidR="001C5090" w:rsidRPr="00F8046B" w:rsidRDefault="001C5090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  <w:r w:rsidRPr="00F8046B"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  <w:t>Petr Štědronský</w:t>
            </w:r>
          </w:p>
        </w:tc>
        <w:tc>
          <w:tcPr>
            <w:tcW w:w="1418" w:type="dxa"/>
            <w:vAlign w:val="center"/>
          </w:tcPr>
          <w:p w:rsidR="001C5090" w:rsidRPr="00F8046B" w:rsidRDefault="001C5090" w:rsidP="00CD5989">
            <w:pPr>
              <w:rPr>
                <w:rFonts w:ascii="Corbel" w:hAnsi="Corbel"/>
                <w:b w:val="0"/>
              </w:rPr>
            </w:pPr>
            <w:r w:rsidRPr="00F8046B"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  <w:t>TOP 09</w:t>
            </w:r>
          </w:p>
        </w:tc>
        <w:tc>
          <w:tcPr>
            <w:tcW w:w="1559" w:type="dxa"/>
            <w:vAlign w:val="center"/>
          </w:tcPr>
          <w:p w:rsidR="001C5090" w:rsidRPr="00F8046B" w:rsidRDefault="001C5090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 w:rsidR="001C5090" w:rsidRPr="00F8046B" w:rsidRDefault="001C5090" w:rsidP="00CD5989">
            <w:pPr>
              <w:pStyle w:val="Bezmezer"/>
              <w:rPr>
                <w:rFonts w:ascii="Corbel" w:hAnsi="Corbel"/>
                <w:b w:val="0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485C8C" w:rsidRPr="00F8046B" w:rsidRDefault="00485C8C" w:rsidP="00BB761F">
      <w:pPr>
        <w:spacing w:line="240" w:lineRule="auto"/>
        <w:rPr>
          <w:rFonts w:ascii="Corbel" w:hAnsi="Corbel"/>
          <w:color w:val="262626" w:themeColor="text1" w:themeTint="D9"/>
          <w:sz w:val="24"/>
          <w:szCs w:val="24"/>
        </w:rPr>
      </w:pPr>
      <w:bookmarkStart w:id="0" w:name="_GoBack"/>
      <w:bookmarkEnd w:id="0"/>
    </w:p>
    <w:sectPr w:rsidR="00485C8C" w:rsidRPr="00F804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98D" w:rsidRDefault="0024498D" w:rsidP="00F8046B">
      <w:pPr>
        <w:spacing w:after="0" w:line="240" w:lineRule="auto"/>
      </w:pPr>
      <w:r>
        <w:separator/>
      </w:r>
    </w:p>
  </w:endnote>
  <w:endnote w:type="continuationSeparator" w:id="0">
    <w:p w:rsidR="0024498D" w:rsidRDefault="0024498D" w:rsidP="00F8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338410"/>
      <w:docPartObj>
        <w:docPartGallery w:val="Page Numbers (Bottom of Page)"/>
        <w:docPartUnique/>
      </w:docPartObj>
    </w:sdtPr>
    <w:sdtEndPr/>
    <w:sdtContent>
      <w:p w:rsidR="00F8046B" w:rsidRDefault="00F8046B">
        <w:pPr>
          <w:pStyle w:val="Zpat"/>
        </w:pPr>
        <w:r>
          <w:rPr>
            <w:noProof/>
            <w:lang w:eastAsia="cs-CZ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61B531F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Skupina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8046B" w:rsidRDefault="00F8046B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C448B" w:rsidRPr="00BC448B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Skupina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F8046B" w:rsidRDefault="00F8046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C448B" w:rsidRPr="00BC448B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98D" w:rsidRDefault="0024498D" w:rsidP="00F8046B">
      <w:pPr>
        <w:spacing w:after="0" w:line="240" w:lineRule="auto"/>
      </w:pPr>
      <w:r>
        <w:separator/>
      </w:r>
    </w:p>
  </w:footnote>
  <w:footnote w:type="continuationSeparator" w:id="0">
    <w:p w:rsidR="0024498D" w:rsidRDefault="0024498D" w:rsidP="00F80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6AC"/>
    <w:multiLevelType w:val="hybridMultilevel"/>
    <w:tmpl w:val="AE28E59E"/>
    <w:lvl w:ilvl="0" w:tplc="0405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A5F7B"/>
    <w:multiLevelType w:val="hybridMultilevel"/>
    <w:tmpl w:val="EB92DFEA"/>
    <w:lvl w:ilvl="0" w:tplc="B0F8CAB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21FD2"/>
    <w:multiLevelType w:val="hybridMultilevel"/>
    <w:tmpl w:val="BACCA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752E9"/>
    <w:multiLevelType w:val="hybridMultilevel"/>
    <w:tmpl w:val="15745510"/>
    <w:lvl w:ilvl="0" w:tplc="CBEEF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35A5F"/>
    <w:multiLevelType w:val="hybridMultilevel"/>
    <w:tmpl w:val="4CDC10E6"/>
    <w:lvl w:ilvl="0" w:tplc="B0F8CAB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90BE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F322E97"/>
    <w:multiLevelType w:val="hybridMultilevel"/>
    <w:tmpl w:val="458EB364"/>
    <w:lvl w:ilvl="0" w:tplc="B0F8CAB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403EA"/>
    <w:multiLevelType w:val="hybridMultilevel"/>
    <w:tmpl w:val="39A85F20"/>
    <w:lvl w:ilvl="0" w:tplc="B0F8CAB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A349C"/>
    <w:multiLevelType w:val="hybridMultilevel"/>
    <w:tmpl w:val="168E8C24"/>
    <w:lvl w:ilvl="0" w:tplc="B0F8CAB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D5E0B"/>
    <w:multiLevelType w:val="hybridMultilevel"/>
    <w:tmpl w:val="2F72944E"/>
    <w:lvl w:ilvl="0" w:tplc="B0F8CAB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D272F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AB041FB"/>
    <w:multiLevelType w:val="hybridMultilevel"/>
    <w:tmpl w:val="9B00FAE8"/>
    <w:lvl w:ilvl="0" w:tplc="B7B088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11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8C"/>
    <w:rsid w:val="00023845"/>
    <w:rsid w:val="001C5090"/>
    <w:rsid w:val="0024498D"/>
    <w:rsid w:val="00387C28"/>
    <w:rsid w:val="003F76D1"/>
    <w:rsid w:val="00485C8C"/>
    <w:rsid w:val="00516E34"/>
    <w:rsid w:val="005D54FF"/>
    <w:rsid w:val="006154CA"/>
    <w:rsid w:val="006F4531"/>
    <w:rsid w:val="008121F0"/>
    <w:rsid w:val="00870D23"/>
    <w:rsid w:val="009E3160"/>
    <w:rsid w:val="00A075E7"/>
    <w:rsid w:val="00B60F6B"/>
    <w:rsid w:val="00BB761F"/>
    <w:rsid w:val="00BC448B"/>
    <w:rsid w:val="00CD5989"/>
    <w:rsid w:val="00E337F9"/>
    <w:rsid w:val="00F37A12"/>
    <w:rsid w:val="00F8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5C8C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075E7"/>
    <w:pPr>
      <w:ind w:left="720"/>
      <w:contextualSpacing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E337F9"/>
    <w:rPr>
      <w:b/>
      <w:bCs/>
    </w:rPr>
  </w:style>
  <w:style w:type="table" w:styleId="Mkatabulky">
    <w:name w:val="Table Grid"/>
    <w:basedOn w:val="Normlntabulka"/>
    <w:uiPriority w:val="59"/>
    <w:rsid w:val="003F7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">
    <w:name w:val="Light Grid"/>
    <w:basedOn w:val="Normlntabulka"/>
    <w:uiPriority w:val="62"/>
    <w:rsid w:val="003F76D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F80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046B"/>
  </w:style>
  <w:style w:type="paragraph" w:styleId="Zpat">
    <w:name w:val="footer"/>
    <w:basedOn w:val="Normln"/>
    <w:link w:val="ZpatChar"/>
    <w:uiPriority w:val="99"/>
    <w:unhideWhenUsed/>
    <w:rsid w:val="00F80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04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5C8C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075E7"/>
    <w:pPr>
      <w:ind w:left="720"/>
      <w:contextualSpacing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E337F9"/>
    <w:rPr>
      <w:b/>
      <w:bCs/>
    </w:rPr>
  </w:style>
  <w:style w:type="table" w:styleId="Mkatabulky">
    <w:name w:val="Table Grid"/>
    <w:basedOn w:val="Normlntabulka"/>
    <w:uiPriority w:val="59"/>
    <w:rsid w:val="003F7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">
    <w:name w:val="Light Grid"/>
    <w:basedOn w:val="Normlntabulka"/>
    <w:uiPriority w:val="62"/>
    <w:rsid w:val="003F76D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F80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046B"/>
  </w:style>
  <w:style w:type="paragraph" w:styleId="Zpat">
    <w:name w:val="footer"/>
    <w:basedOn w:val="Normln"/>
    <w:link w:val="ZpatChar"/>
    <w:uiPriority w:val="99"/>
    <w:unhideWhenUsed/>
    <w:rsid w:val="00F80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0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1564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Sedláček</dc:creator>
  <cp:lastModifiedBy>Jozef Sedláček</cp:lastModifiedBy>
  <cp:revision>7</cp:revision>
  <cp:lastPrinted>2014-10-29T11:04:00Z</cp:lastPrinted>
  <dcterms:created xsi:type="dcterms:W3CDTF">2014-10-29T09:16:00Z</dcterms:created>
  <dcterms:modified xsi:type="dcterms:W3CDTF">2014-10-31T10:55:00Z</dcterms:modified>
</cp:coreProperties>
</file>