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9D" w:rsidRPr="00196EB0" w:rsidRDefault="003C159D" w:rsidP="003C159D">
      <w:pPr>
        <w:rPr>
          <w:rFonts w:asciiTheme="majorHAnsi" w:hAnsiTheme="majorHAnsi" w:cs="Open Sans Light"/>
          <w:b/>
          <w:sz w:val="28"/>
        </w:rPr>
      </w:pPr>
      <w:r w:rsidRPr="00196EB0">
        <w:rPr>
          <w:rFonts w:asciiTheme="majorHAnsi" w:hAnsiTheme="majorHAnsi" w:cs="Open Sans Light"/>
          <w:b/>
          <w:sz w:val="28"/>
        </w:rPr>
        <w:t>ORLOVNA SE ZAHRADOU PRO VEŘEJNOST A SPOLKY</w:t>
      </w:r>
    </w:p>
    <w:p w:rsidR="003C159D" w:rsidRPr="00196EB0" w:rsidRDefault="003C159D" w:rsidP="003C159D">
      <w:pPr>
        <w:rPr>
          <w:rFonts w:asciiTheme="majorHAnsi" w:hAnsiTheme="majorHAnsi" w:cs="Open Sans Light"/>
          <w:b/>
          <w:sz w:val="28"/>
        </w:rPr>
      </w:pPr>
      <w:proofErr w:type="spellStart"/>
      <w:r w:rsidRPr="00196EB0">
        <w:rPr>
          <w:rFonts w:asciiTheme="majorHAnsi" w:hAnsiTheme="majorHAnsi" w:cs="Open Sans Light"/>
          <w:b/>
          <w:sz w:val="28"/>
        </w:rPr>
        <w:t>Otevřený</w:t>
      </w:r>
      <w:proofErr w:type="spellEnd"/>
      <w:r w:rsidRPr="00196EB0">
        <w:rPr>
          <w:rFonts w:asciiTheme="majorHAnsi" w:hAnsiTheme="majorHAnsi" w:cs="Open Sans Light"/>
          <w:b/>
          <w:sz w:val="28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8"/>
        </w:rPr>
        <w:t>dopis</w:t>
      </w:r>
      <w:proofErr w:type="spellEnd"/>
      <w:r w:rsidRPr="00196EB0">
        <w:rPr>
          <w:rFonts w:asciiTheme="majorHAnsi" w:hAnsiTheme="majorHAnsi" w:cs="Open Sans Light"/>
          <w:b/>
          <w:sz w:val="28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8"/>
        </w:rPr>
        <w:t>zastupitelkám</w:t>
      </w:r>
      <w:proofErr w:type="spellEnd"/>
      <w:r w:rsidRPr="00196EB0">
        <w:rPr>
          <w:rFonts w:asciiTheme="majorHAnsi" w:hAnsiTheme="majorHAnsi" w:cs="Open Sans Light"/>
          <w:b/>
          <w:sz w:val="28"/>
        </w:rPr>
        <w:t xml:space="preserve"> a </w:t>
      </w:r>
      <w:proofErr w:type="spellStart"/>
      <w:r w:rsidRPr="00196EB0">
        <w:rPr>
          <w:rFonts w:asciiTheme="majorHAnsi" w:hAnsiTheme="majorHAnsi" w:cs="Open Sans Light"/>
          <w:b/>
          <w:sz w:val="28"/>
        </w:rPr>
        <w:t>zastupitelům</w:t>
      </w:r>
      <w:proofErr w:type="spellEnd"/>
      <w:r w:rsidRPr="00196EB0">
        <w:rPr>
          <w:rFonts w:asciiTheme="majorHAnsi" w:hAnsiTheme="majorHAnsi" w:cs="Open Sans Light"/>
          <w:b/>
          <w:sz w:val="28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8"/>
        </w:rPr>
        <w:t>městské</w:t>
      </w:r>
      <w:proofErr w:type="spellEnd"/>
      <w:r w:rsidRPr="00196EB0">
        <w:rPr>
          <w:rFonts w:asciiTheme="majorHAnsi" w:hAnsiTheme="majorHAnsi" w:cs="Open Sans Light"/>
          <w:b/>
          <w:sz w:val="28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8"/>
        </w:rPr>
        <w:t>části</w:t>
      </w:r>
      <w:proofErr w:type="spellEnd"/>
      <w:r w:rsidRPr="00196EB0">
        <w:rPr>
          <w:rFonts w:asciiTheme="majorHAnsi" w:hAnsiTheme="majorHAnsi" w:cs="Open Sans Light"/>
          <w:b/>
          <w:sz w:val="28"/>
        </w:rPr>
        <w:t xml:space="preserve"> Brno-Líšeň</w:t>
      </w:r>
    </w:p>
    <w:p w:rsidR="003C159D" w:rsidRPr="00196EB0" w:rsidRDefault="003C159D" w:rsidP="003C159D">
      <w:pPr>
        <w:jc w:val="right"/>
        <w:rPr>
          <w:rFonts w:asciiTheme="majorHAnsi" w:hAnsiTheme="majorHAnsi" w:cs="Open Sans Light"/>
          <w:b/>
          <w:sz w:val="28"/>
        </w:rPr>
      </w:pPr>
      <w:r w:rsidRPr="00196EB0">
        <w:rPr>
          <w:rFonts w:asciiTheme="majorHAnsi" w:hAnsiTheme="majorHAnsi" w:cs="Open Sans Light"/>
          <w:b/>
          <w:sz w:val="28"/>
        </w:rPr>
        <w:t>21. 8. 2019</w:t>
      </w:r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Vážené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zastupitelky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vážení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</w:t>
      </w:r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spacing w:line="240" w:lineRule="auto"/>
        <w:jc w:val="both"/>
        <w:rPr>
          <w:rFonts w:asciiTheme="majorHAnsi" w:hAnsiTheme="majorHAnsi" w:cs="Open Sans Light"/>
          <w:sz w:val="24"/>
          <w:szCs w:val="24"/>
        </w:rPr>
      </w:pPr>
      <w:proofErr w:type="spellStart"/>
      <w:proofErr w:type="gramStart"/>
      <w:r w:rsidRPr="00196EB0">
        <w:rPr>
          <w:rFonts w:asciiTheme="majorHAnsi" w:hAnsiTheme="majorHAnsi" w:cs="Open Sans Light"/>
          <w:sz w:val="24"/>
          <w:szCs w:val="24"/>
        </w:rPr>
        <w:t>apelujeme</w:t>
      </w:r>
      <w:proofErr w:type="spellEnd"/>
      <w:proofErr w:type="gram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tímto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otevřeným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dopisem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naplnění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usnesení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z 26. 5. 2016,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kterým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byl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Zastupitelstvem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městské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části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Brno-Líšeň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podpořen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4"/>
          <w:szCs w:val="24"/>
        </w:rPr>
        <w:t>projekt</w:t>
      </w:r>
      <w:proofErr w:type="spellEnd"/>
      <w:r w:rsidRPr="00196EB0">
        <w:rPr>
          <w:rFonts w:asciiTheme="majorHAnsi" w:hAnsiTheme="majorHAnsi" w:cs="Open Sans Light"/>
          <w:b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4"/>
          <w:szCs w:val="24"/>
        </w:rPr>
        <w:t>Otevřená</w:t>
      </w:r>
      <w:proofErr w:type="spellEnd"/>
      <w:r w:rsidRPr="00196EB0">
        <w:rPr>
          <w:rFonts w:asciiTheme="majorHAnsi" w:hAnsiTheme="majorHAnsi" w:cs="Open Sans Light"/>
          <w:b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4"/>
          <w:szCs w:val="24"/>
        </w:rPr>
        <w:t>Orlovna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pro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využití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zahrady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části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Orlovny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pro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veřejnost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spolkovou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činnost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. </w:t>
      </w:r>
      <w:proofErr w:type="spellStart"/>
      <w:proofErr w:type="gramStart"/>
      <w:r w:rsidRPr="00196EB0">
        <w:rPr>
          <w:rFonts w:asciiTheme="majorHAnsi" w:hAnsiTheme="majorHAnsi" w:cs="Open Sans Light"/>
          <w:sz w:val="24"/>
          <w:szCs w:val="24"/>
        </w:rPr>
        <w:t>Součástí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projektu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byla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Líšeňská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expozice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v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prvním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patře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>.</w:t>
      </w:r>
      <w:proofErr w:type="gramEnd"/>
    </w:p>
    <w:p w:rsidR="003C159D" w:rsidRPr="00196EB0" w:rsidRDefault="003C159D" w:rsidP="003C159D">
      <w:pPr>
        <w:spacing w:line="240" w:lineRule="auto"/>
        <w:jc w:val="both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Přestože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gramStart"/>
      <w:r w:rsidRPr="00196EB0">
        <w:rPr>
          <w:rFonts w:asciiTheme="majorHAnsi" w:hAnsiTheme="majorHAnsi" w:cs="Open Sans Light"/>
          <w:sz w:val="24"/>
          <w:szCs w:val="24"/>
        </w:rPr>
        <w:t>od</w:t>
      </w:r>
      <w:proofErr w:type="gram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tohoto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rozhodnutí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uplynuly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více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než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tři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roky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přestože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zájem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spolků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využití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stále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trvá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doposud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Rada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městské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části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neučinila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potřebné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kroky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k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tomu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aby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mohl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být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schválený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projekt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v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Orlovny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realizován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. Z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původního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projektu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Otevřené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Orlovny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byl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v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realizován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pouze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projekt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Hobbylab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proofErr w:type="gramStart"/>
      <w:r w:rsidRPr="00196EB0">
        <w:rPr>
          <w:rFonts w:asciiTheme="majorHAnsi" w:hAnsiTheme="majorHAnsi" w:cs="Open Sans Light"/>
          <w:sz w:val="24"/>
          <w:szCs w:val="24"/>
        </w:rPr>
        <w:t>na</w:t>
      </w:r>
      <w:proofErr w:type="spellEnd"/>
      <w:proofErr w:type="gram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základě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dočasné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smlouvy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avšak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ta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nyní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byla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vypovězena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.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Díky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Hobbylabu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pro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veřejnost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dosud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fungovala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proofErr w:type="gramStart"/>
      <w:r w:rsidRPr="00196EB0">
        <w:rPr>
          <w:rFonts w:asciiTheme="majorHAnsi" w:hAnsiTheme="majorHAnsi" w:cs="Open Sans Light"/>
          <w:sz w:val="24"/>
          <w:szCs w:val="24"/>
        </w:rPr>
        <w:t>nejen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řemeslná</w:t>
      </w:r>
      <w:proofErr w:type="spellEnd"/>
      <w:proofErr w:type="gram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spolková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dílna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která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se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stala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oblíbenou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v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Líšni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v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celém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Brně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ale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také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hojně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využívaná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zahrada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kterou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se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spolek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vzorně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staral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>.</w:t>
      </w:r>
    </w:p>
    <w:p w:rsidR="003C159D" w:rsidRPr="00196EB0" w:rsidRDefault="003C159D" w:rsidP="003C159D">
      <w:pPr>
        <w:spacing w:line="240" w:lineRule="auto"/>
        <w:jc w:val="both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Vyzýváme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městské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části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aby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zahájili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konkrétní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opatření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vedoucí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k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naplnění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projektu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4"/>
          <w:szCs w:val="24"/>
        </w:rPr>
        <w:t>Otevřené</w:t>
      </w:r>
      <w:proofErr w:type="spellEnd"/>
      <w:r w:rsidRPr="00196EB0">
        <w:rPr>
          <w:rFonts w:asciiTheme="majorHAnsi" w:hAnsiTheme="majorHAnsi" w:cs="Open Sans Light"/>
          <w:b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b/>
          <w:sz w:val="24"/>
          <w:szCs w:val="24"/>
        </w:rPr>
        <w:t>Orlovny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požadujeme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>:</w:t>
      </w:r>
    </w:p>
    <w:p w:rsidR="003C159D" w:rsidRPr="00196EB0" w:rsidRDefault="003C159D" w:rsidP="003C159D">
      <w:pPr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Naplnění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usnesení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Zastupitelstva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MČ z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roku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2016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využití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prostor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Orlovny</w:t>
      </w:r>
      <w:proofErr w:type="spellEnd"/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Vést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jednání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se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spolkem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Hobbylab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(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pozvat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zástupce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spolku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jednání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Rady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MČ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Zastupitelstva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MČ,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umožnit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spolku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provést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úpravy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(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revize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), aby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mohl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dál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dočasně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v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prostorách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působit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dokud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nebude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připravena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započata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rekonstrukce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budovy</w:t>
      </w:r>
      <w:proofErr w:type="spellEnd"/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numPr>
          <w:ilvl w:val="0"/>
          <w:numId w:val="1"/>
        </w:numPr>
        <w:spacing w:line="240" w:lineRule="auto"/>
        <w:rPr>
          <w:rFonts w:asciiTheme="majorHAnsi" w:hAnsiTheme="majorHAnsi" w:cs="Open Sans Light"/>
          <w:sz w:val="24"/>
          <w:szCs w:val="24"/>
        </w:rPr>
      </w:pPr>
      <w:r w:rsidRPr="00196EB0">
        <w:rPr>
          <w:rFonts w:asciiTheme="majorHAnsi" w:hAnsiTheme="majorHAnsi" w:cs="Open Sans Light"/>
          <w:sz w:val="24"/>
          <w:szCs w:val="24"/>
        </w:rPr>
        <w:t xml:space="preserve">K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Orlovny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přistupovat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jako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k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architektonicky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historicky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významné</w:t>
      </w:r>
      <w:proofErr w:type="spellEnd"/>
    </w:p>
    <w:p w:rsidR="003C159D" w:rsidRPr="00196EB0" w:rsidRDefault="003C159D" w:rsidP="003C159D">
      <w:pPr>
        <w:pStyle w:val="Odstavecseseznamem"/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proofErr w:type="gramStart"/>
      <w:r w:rsidRPr="00196EB0">
        <w:rPr>
          <w:rFonts w:asciiTheme="majorHAnsi" w:hAnsiTheme="majorHAnsi" w:cs="Open Sans Light"/>
          <w:sz w:val="24"/>
          <w:szCs w:val="24"/>
        </w:rPr>
        <w:t>stavbě</w:t>
      </w:r>
      <w:proofErr w:type="spellEnd"/>
      <w:proofErr w:type="gram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veškeré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opravy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provádět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citlivě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, s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maximální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snahou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zachovat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současnou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atmosféru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ráz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plánované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opravy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konzultovat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s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Národním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památkovým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ústavem</w:t>
      </w:r>
      <w:proofErr w:type="spellEnd"/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numPr>
          <w:ilvl w:val="0"/>
          <w:numId w:val="1"/>
        </w:numPr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Pravidelně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zasedání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Zastupitelstva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městské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části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informovat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průběhu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realizace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projektu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Otevřená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Orlovna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a o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stavu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oprav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budovy</w:t>
      </w:r>
      <w:proofErr w:type="spellEnd"/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proofErr w:type="gramStart"/>
      <w:r w:rsidRPr="00196EB0">
        <w:rPr>
          <w:rFonts w:asciiTheme="majorHAnsi" w:hAnsiTheme="majorHAnsi" w:cs="Open Sans Light"/>
          <w:sz w:val="24"/>
          <w:szCs w:val="24"/>
        </w:rPr>
        <w:t>Děkujeme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za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vstřícnost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>.</w:t>
      </w:r>
      <w:proofErr w:type="gramEnd"/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  <w:proofErr w:type="spellStart"/>
      <w:r w:rsidRPr="00196EB0">
        <w:rPr>
          <w:rFonts w:asciiTheme="majorHAnsi" w:hAnsiTheme="majorHAnsi" w:cs="Open Sans Light"/>
          <w:sz w:val="24"/>
          <w:szCs w:val="24"/>
        </w:rPr>
        <w:t>Níže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podepsaní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obyvatelé</w:t>
      </w:r>
      <w:proofErr w:type="spellEnd"/>
      <w:r w:rsidRPr="00196EB0">
        <w:rPr>
          <w:rFonts w:asciiTheme="majorHAnsi" w:hAnsiTheme="majorHAnsi" w:cs="Open Sans Light"/>
          <w:sz w:val="24"/>
          <w:szCs w:val="24"/>
        </w:rPr>
        <w:t xml:space="preserve"> </w:t>
      </w:r>
      <w:proofErr w:type="spellStart"/>
      <w:r w:rsidRPr="00196EB0">
        <w:rPr>
          <w:rFonts w:asciiTheme="majorHAnsi" w:hAnsiTheme="majorHAnsi" w:cs="Open Sans Light"/>
          <w:sz w:val="24"/>
          <w:szCs w:val="24"/>
        </w:rPr>
        <w:t>Líšně</w:t>
      </w:r>
      <w:proofErr w:type="spellEnd"/>
    </w:p>
    <w:p w:rsidR="003C159D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Pr="00196EB0" w:rsidRDefault="003C159D" w:rsidP="003C159D">
      <w:pPr>
        <w:spacing w:line="240" w:lineRule="auto"/>
        <w:rPr>
          <w:rFonts w:asciiTheme="majorHAnsi" w:hAnsiTheme="majorHAnsi" w:cs="Open Sans Light"/>
          <w:sz w:val="24"/>
          <w:szCs w:val="24"/>
        </w:rPr>
      </w:pPr>
    </w:p>
    <w:p w:rsidR="003C159D" w:rsidRDefault="003C159D">
      <w:pPr>
        <w:spacing w:after="200"/>
        <w:rPr>
          <w:b/>
        </w:rPr>
      </w:pPr>
      <w:r>
        <w:rPr>
          <w:b/>
        </w:rPr>
        <w:br w:type="page"/>
      </w:r>
    </w:p>
    <w:p w:rsidR="00921B8F" w:rsidRPr="00294BFD" w:rsidRDefault="00921B8F" w:rsidP="00921B8F">
      <w:pPr>
        <w:rPr>
          <w:b/>
        </w:rPr>
      </w:pPr>
      <w:bookmarkStart w:id="0" w:name="_GoBack"/>
      <w:bookmarkEnd w:id="0"/>
      <w:proofErr w:type="spellStart"/>
      <w:proofErr w:type="gramStart"/>
      <w:r w:rsidRPr="00294BFD">
        <w:rPr>
          <w:b/>
        </w:rPr>
        <w:lastRenderedPageBreak/>
        <w:t>Otevřený</w:t>
      </w:r>
      <w:proofErr w:type="spellEnd"/>
      <w:r w:rsidRPr="00294BFD">
        <w:rPr>
          <w:b/>
        </w:rPr>
        <w:t xml:space="preserve"> </w:t>
      </w:r>
      <w:proofErr w:type="spellStart"/>
      <w:r w:rsidRPr="00294BFD">
        <w:rPr>
          <w:b/>
        </w:rPr>
        <w:t>dopis</w:t>
      </w:r>
      <w:proofErr w:type="spellEnd"/>
      <w:r w:rsidRPr="00294BFD">
        <w:rPr>
          <w:b/>
        </w:rPr>
        <w:t xml:space="preserve"> </w:t>
      </w:r>
      <w:proofErr w:type="spellStart"/>
      <w:r w:rsidRPr="00294BFD">
        <w:rPr>
          <w:b/>
        </w:rPr>
        <w:t>zastupitelům</w:t>
      </w:r>
      <w:proofErr w:type="spellEnd"/>
      <w:r w:rsidRPr="00294BFD">
        <w:rPr>
          <w:b/>
        </w:rPr>
        <w:t xml:space="preserve"> (</w:t>
      </w:r>
      <w:proofErr w:type="spellStart"/>
      <w:r w:rsidRPr="00294BFD">
        <w:rPr>
          <w:b/>
        </w:rPr>
        <w:t>Orlovna</w:t>
      </w:r>
      <w:proofErr w:type="spellEnd"/>
      <w:r w:rsidRPr="00294BFD">
        <w:rPr>
          <w:b/>
        </w:rPr>
        <w:t xml:space="preserve"> se </w:t>
      </w:r>
      <w:proofErr w:type="spellStart"/>
      <w:r w:rsidRPr="00294BFD">
        <w:rPr>
          <w:b/>
        </w:rPr>
        <w:t>zahradou</w:t>
      </w:r>
      <w:proofErr w:type="spellEnd"/>
      <w:r w:rsidRPr="00294BFD">
        <w:rPr>
          <w:b/>
        </w:rPr>
        <w:t xml:space="preserve"> pro </w:t>
      </w:r>
      <w:proofErr w:type="spellStart"/>
      <w:r w:rsidRPr="00294BFD">
        <w:rPr>
          <w:b/>
        </w:rPr>
        <w:t>veřejnost</w:t>
      </w:r>
      <w:proofErr w:type="spellEnd"/>
      <w:r w:rsidRPr="00294BFD">
        <w:rPr>
          <w:b/>
        </w:rPr>
        <w:t xml:space="preserve"> a </w:t>
      </w:r>
      <w:proofErr w:type="spellStart"/>
      <w:r w:rsidRPr="00294BFD">
        <w:rPr>
          <w:b/>
        </w:rPr>
        <w:t>spolky</w:t>
      </w:r>
      <w:proofErr w:type="spellEnd"/>
      <w:r w:rsidRPr="00294BFD">
        <w:rPr>
          <w:b/>
        </w:rPr>
        <w:t>)</w:t>
      </w:r>
      <w:r w:rsidR="00294BFD">
        <w:rPr>
          <w:b/>
        </w:rPr>
        <w:t xml:space="preserve"> 21.</w:t>
      </w:r>
      <w:proofErr w:type="gramEnd"/>
      <w:r w:rsidR="00294BFD">
        <w:rPr>
          <w:b/>
        </w:rPr>
        <w:t xml:space="preserve"> 8. 2019</w:t>
      </w:r>
    </w:p>
    <w:p w:rsidR="00921B8F" w:rsidRDefault="00921B8F" w:rsidP="00921B8F">
      <w:proofErr w:type="spellStart"/>
      <w:proofErr w:type="gramStart"/>
      <w:r>
        <w:t>podepsané</w:t>
      </w:r>
      <w:proofErr w:type="spellEnd"/>
      <w:proofErr w:type="gramEnd"/>
      <w:r>
        <w:t xml:space="preserve"> </w:t>
      </w:r>
      <w:proofErr w:type="spellStart"/>
      <w:r>
        <w:t>podpisové</w:t>
      </w:r>
      <w:proofErr w:type="spellEnd"/>
      <w:r>
        <w:t xml:space="preserve"> </w:t>
      </w:r>
      <w:proofErr w:type="spellStart"/>
      <w:r>
        <w:t>archy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vložit</w:t>
      </w:r>
      <w:proofErr w:type="spellEnd"/>
      <w:r>
        <w:t xml:space="preserve"> do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Divadla</w:t>
      </w:r>
      <w:proofErr w:type="spellEnd"/>
      <w:r>
        <w:t xml:space="preserve"> Líšeň (</w:t>
      </w:r>
      <w:proofErr w:type="spellStart"/>
      <w:r>
        <w:t>Ondráčkova</w:t>
      </w:r>
      <w:proofErr w:type="spellEnd"/>
      <w:r>
        <w:t xml:space="preserve"> 20)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4296"/>
        <w:gridCol w:w="1876"/>
      </w:tblGrid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4296" w:type="dxa"/>
          </w:tcPr>
          <w:p w:rsidR="00921B8F" w:rsidRDefault="00921B8F" w:rsidP="006F5A16">
            <w:proofErr w:type="spellStart"/>
            <w:r>
              <w:t>bydliště</w:t>
            </w:r>
            <w:proofErr w:type="spellEnd"/>
          </w:p>
        </w:tc>
        <w:tc>
          <w:tcPr>
            <w:tcW w:w="1876" w:type="dxa"/>
          </w:tcPr>
          <w:p w:rsidR="00921B8F" w:rsidRDefault="00921B8F" w:rsidP="006F5A16">
            <w:proofErr w:type="spellStart"/>
            <w:r>
              <w:t>podpis</w:t>
            </w:r>
            <w:proofErr w:type="spellEnd"/>
          </w:p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384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  <w:tr w:rsidR="00921B8F" w:rsidTr="00921B8F">
        <w:trPr>
          <w:trHeight w:val="408"/>
        </w:trPr>
        <w:tc>
          <w:tcPr>
            <w:tcW w:w="3085" w:type="dxa"/>
          </w:tcPr>
          <w:p w:rsidR="00921B8F" w:rsidRDefault="00921B8F" w:rsidP="006F5A16"/>
        </w:tc>
        <w:tc>
          <w:tcPr>
            <w:tcW w:w="4296" w:type="dxa"/>
          </w:tcPr>
          <w:p w:rsidR="00921B8F" w:rsidRDefault="00921B8F" w:rsidP="006F5A16"/>
        </w:tc>
        <w:tc>
          <w:tcPr>
            <w:tcW w:w="1876" w:type="dxa"/>
          </w:tcPr>
          <w:p w:rsidR="00921B8F" w:rsidRDefault="00921B8F" w:rsidP="006F5A16"/>
        </w:tc>
      </w:tr>
    </w:tbl>
    <w:p w:rsidR="00921B8F" w:rsidRDefault="00921B8F" w:rsidP="00921B8F"/>
    <w:p w:rsidR="00921B8F" w:rsidRDefault="00921B8F" w:rsidP="00921B8F"/>
    <w:sectPr w:rsidR="0092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 Light">
    <w:altName w:val="Corbel"/>
    <w:charset w:val="EE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D16EB"/>
    <w:multiLevelType w:val="hybridMultilevel"/>
    <w:tmpl w:val="EF48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27"/>
    <w:rsid w:val="00004C27"/>
    <w:rsid w:val="00294BFD"/>
    <w:rsid w:val="003C159D"/>
    <w:rsid w:val="00921B8F"/>
    <w:rsid w:val="00D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B8F"/>
    <w:pPr>
      <w:spacing w:after="0"/>
    </w:pPr>
    <w:rPr>
      <w:rFonts w:ascii="Arial" w:eastAsia="Arial" w:hAnsi="Arial" w:cs="Arial"/>
      <w:lang w:val="en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B8F"/>
    <w:pPr>
      <w:spacing w:after="0"/>
    </w:pPr>
    <w:rPr>
      <w:rFonts w:ascii="Arial" w:eastAsia="Arial" w:hAnsi="Arial" w:cs="Arial"/>
      <w:lang w:val="en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Ludek</cp:lastModifiedBy>
  <cp:revision>2</cp:revision>
  <dcterms:created xsi:type="dcterms:W3CDTF">2019-08-24T08:23:00Z</dcterms:created>
  <dcterms:modified xsi:type="dcterms:W3CDTF">2019-08-24T08:23:00Z</dcterms:modified>
</cp:coreProperties>
</file>